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4D1A" w14:textId="77777777" w:rsidR="00CA2596" w:rsidRDefault="00CA2596" w:rsidP="00D84499">
      <w:pPr>
        <w:pStyle w:val="BodyText"/>
        <w:ind w:left="132"/>
        <w:jc w:val="both"/>
        <w:rPr>
          <w:rFonts w:cstheme="minorHAnsi"/>
        </w:rPr>
      </w:pPr>
    </w:p>
    <w:p w14:paraId="59BA4D1B" w14:textId="0F1CA3D4" w:rsidR="00CA2596" w:rsidRDefault="004A2ADD" w:rsidP="00D84499">
      <w:pPr>
        <w:spacing w:before="35"/>
        <w:ind w:left="132" w:right="378"/>
        <w:jc w:val="both"/>
        <w:outlineLvl w:val="0"/>
        <w:rPr>
          <w:rFonts w:cstheme="minorHAnsi"/>
          <w:b/>
          <w:bCs/>
          <w:sz w:val="32"/>
          <w:szCs w:val="32"/>
        </w:rPr>
      </w:pPr>
      <w:bookmarkStart w:id="0" w:name="_Toc127465984"/>
      <w:r>
        <w:rPr>
          <w:rFonts w:cstheme="minorHAnsi"/>
          <w:b/>
          <w:bCs/>
          <w:sz w:val="32"/>
          <w:szCs w:val="32"/>
        </w:rPr>
        <w:t>Allegato</w:t>
      </w:r>
      <w:r>
        <w:rPr>
          <w:rFonts w:cstheme="minorHAnsi"/>
          <w:b/>
          <w:bCs/>
          <w:spacing w:val="-4"/>
          <w:sz w:val="32"/>
          <w:szCs w:val="32"/>
        </w:rPr>
        <w:t xml:space="preserve"> </w:t>
      </w:r>
      <w:r w:rsidR="00981CC6">
        <w:rPr>
          <w:rFonts w:cstheme="minorHAnsi"/>
          <w:b/>
          <w:bCs/>
          <w:sz w:val="32"/>
          <w:szCs w:val="32"/>
        </w:rPr>
        <w:t>2</w:t>
      </w:r>
      <w:r>
        <w:rPr>
          <w:rFonts w:cstheme="minorHAnsi"/>
          <w:b/>
          <w:bCs/>
          <w:spacing w:val="-2"/>
          <w:sz w:val="32"/>
          <w:szCs w:val="32"/>
        </w:rPr>
        <w:t xml:space="preserve"> </w:t>
      </w:r>
      <w:r>
        <w:rPr>
          <w:rFonts w:cstheme="minorHAnsi"/>
          <w:b/>
          <w:bCs/>
          <w:sz w:val="32"/>
          <w:szCs w:val="32"/>
        </w:rPr>
        <w:t>–</w:t>
      </w:r>
      <w:r>
        <w:rPr>
          <w:rFonts w:cstheme="minorHAnsi"/>
          <w:b/>
          <w:bCs/>
          <w:spacing w:val="-5"/>
          <w:sz w:val="32"/>
          <w:szCs w:val="32"/>
        </w:rPr>
        <w:t xml:space="preserve"> </w:t>
      </w:r>
      <w:r>
        <w:rPr>
          <w:rFonts w:cstheme="minorHAnsi"/>
          <w:b/>
          <w:bCs/>
          <w:sz w:val="32"/>
          <w:szCs w:val="32"/>
        </w:rPr>
        <w:t xml:space="preserve">Schema di Accordo di Adesione e Interoperabilità con TDH per </w:t>
      </w:r>
      <w:bookmarkEnd w:id="0"/>
      <w:r w:rsidR="003901F1">
        <w:rPr>
          <w:rFonts w:cstheme="minorHAnsi"/>
          <w:b/>
          <w:bCs/>
          <w:sz w:val="32"/>
          <w:szCs w:val="32"/>
        </w:rPr>
        <w:t xml:space="preserve">un </w:t>
      </w:r>
      <w:r w:rsidR="00326AE3">
        <w:rPr>
          <w:rFonts w:cstheme="minorHAnsi"/>
          <w:b/>
          <w:bCs/>
          <w:sz w:val="32"/>
          <w:szCs w:val="32"/>
        </w:rPr>
        <w:t>fornitore di piattaforme</w:t>
      </w:r>
      <w:r w:rsidR="002D4A08" w:rsidRPr="002D4A08">
        <w:rPr>
          <w:rFonts w:cstheme="minorHAnsi"/>
          <w:b/>
          <w:bCs/>
          <w:sz w:val="32"/>
          <w:szCs w:val="32"/>
        </w:rPr>
        <w:t xml:space="preserve"> di Geo Podcast Turistici</w:t>
      </w:r>
    </w:p>
    <w:p w14:paraId="59BA4D1C" w14:textId="77777777" w:rsidR="00CA2596" w:rsidRDefault="004A2ADD" w:rsidP="00423C86">
      <w:pPr>
        <w:spacing w:before="280" w:line="468" w:lineRule="auto"/>
        <w:ind w:left="4809" w:right="2515" w:hanging="2317"/>
        <w:jc w:val="both"/>
        <w:outlineLvl w:val="1"/>
        <w:rPr>
          <w:rFonts w:cstheme="minorHAnsi"/>
          <w:b/>
          <w:bCs/>
          <w:sz w:val="24"/>
          <w:szCs w:val="24"/>
        </w:rPr>
      </w:pPr>
      <w:r>
        <w:rPr>
          <w:rFonts w:cstheme="minorHAnsi"/>
          <w:b/>
          <w:bCs/>
          <w:sz w:val="24"/>
          <w:szCs w:val="24"/>
        </w:rPr>
        <w:t>Schema</w:t>
      </w:r>
      <w:r>
        <w:rPr>
          <w:rFonts w:cstheme="minorHAnsi"/>
          <w:b/>
          <w:bCs/>
          <w:spacing w:val="-7"/>
          <w:sz w:val="24"/>
          <w:szCs w:val="24"/>
        </w:rPr>
        <w:t xml:space="preserve"> </w:t>
      </w:r>
      <w:r>
        <w:rPr>
          <w:rFonts w:cstheme="minorHAnsi"/>
          <w:b/>
          <w:bCs/>
          <w:sz w:val="24"/>
          <w:szCs w:val="24"/>
        </w:rPr>
        <w:t>di</w:t>
      </w:r>
      <w:r>
        <w:rPr>
          <w:rFonts w:cstheme="minorHAnsi"/>
          <w:b/>
          <w:bCs/>
          <w:spacing w:val="-5"/>
          <w:sz w:val="24"/>
          <w:szCs w:val="24"/>
        </w:rPr>
        <w:t xml:space="preserve"> </w:t>
      </w:r>
      <w:r>
        <w:rPr>
          <w:rFonts w:cstheme="minorHAnsi"/>
          <w:b/>
          <w:bCs/>
          <w:sz w:val="24"/>
          <w:szCs w:val="24"/>
        </w:rPr>
        <w:t>Accordo</w:t>
      </w:r>
      <w:r>
        <w:rPr>
          <w:rFonts w:cstheme="minorHAnsi"/>
          <w:b/>
          <w:bCs/>
          <w:spacing w:val="-4"/>
          <w:sz w:val="24"/>
          <w:szCs w:val="24"/>
        </w:rPr>
        <w:t xml:space="preserve"> </w:t>
      </w:r>
      <w:r>
        <w:rPr>
          <w:rFonts w:cstheme="minorHAnsi"/>
          <w:b/>
          <w:bCs/>
          <w:sz w:val="24"/>
          <w:szCs w:val="24"/>
        </w:rPr>
        <w:t>di</w:t>
      </w:r>
      <w:r>
        <w:rPr>
          <w:rFonts w:cstheme="minorHAnsi"/>
          <w:b/>
          <w:bCs/>
          <w:spacing w:val="-7"/>
          <w:sz w:val="24"/>
          <w:szCs w:val="24"/>
        </w:rPr>
        <w:t xml:space="preserve"> </w:t>
      </w:r>
      <w:r>
        <w:rPr>
          <w:rFonts w:cstheme="minorHAnsi"/>
          <w:b/>
          <w:bCs/>
          <w:sz w:val="24"/>
          <w:szCs w:val="24"/>
        </w:rPr>
        <w:t>Adesione</w:t>
      </w:r>
      <w:r>
        <w:rPr>
          <w:rFonts w:cstheme="minorHAnsi"/>
          <w:b/>
          <w:bCs/>
          <w:spacing w:val="-7"/>
          <w:sz w:val="24"/>
          <w:szCs w:val="24"/>
        </w:rPr>
        <w:t xml:space="preserve"> </w:t>
      </w:r>
      <w:r>
        <w:rPr>
          <w:rFonts w:cstheme="minorHAnsi"/>
          <w:b/>
          <w:bCs/>
          <w:sz w:val="24"/>
          <w:szCs w:val="24"/>
        </w:rPr>
        <w:t>e</w:t>
      </w:r>
      <w:r>
        <w:rPr>
          <w:rFonts w:cstheme="minorHAnsi"/>
          <w:b/>
          <w:bCs/>
          <w:spacing w:val="-9"/>
          <w:sz w:val="24"/>
          <w:szCs w:val="24"/>
        </w:rPr>
        <w:t xml:space="preserve"> </w:t>
      </w:r>
      <w:r>
        <w:rPr>
          <w:rFonts w:cstheme="minorHAnsi"/>
          <w:b/>
          <w:bCs/>
          <w:sz w:val="24"/>
          <w:szCs w:val="24"/>
        </w:rPr>
        <w:t xml:space="preserve">Interoperabilità </w:t>
      </w:r>
      <w:r>
        <w:rPr>
          <w:rFonts w:cstheme="minorHAnsi"/>
          <w:b/>
          <w:bCs/>
          <w:spacing w:val="-4"/>
          <w:sz w:val="24"/>
          <w:szCs w:val="24"/>
        </w:rPr>
        <w:t>tra</w:t>
      </w:r>
    </w:p>
    <w:p w14:paraId="2ABA4E25" w14:textId="13A82CE5" w:rsidR="00967754" w:rsidRPr="00D5631D" w:rsidRDefault="00967754" w:rsidP="00967754">
      <w:pPr>
        <w:spacing w:before="240" w:after="240"/>
        <w:jc w:val="both"/>
        <w:rPr>
          <w:rFonts w:cstheme="minorHAnsi"/>
          <w:szCs w:val="24"/>
        </w:rPr>
      </w:pPr>
      <w:r w:rsidRPr="00EC7E9F">
        <w:rPr>
          <w:rFonts w:cstheme="minorHAnsi"/>
          <w:szCs w:val="24"/>
        </w:rPr>
        <w:t xml:space="preserve">Il Ministero del </w:t>
      </w:r>
      <w:r w:rsidR="00FE62E5">
        <w:rPr>
          <w:rFonts w:cstheme="minorHAnsi"/>
          <w:szCs w:val="24"/>
        </w:rPr>
        <w:t>t</w:t>
      </w:r>
      <w:r w:rsidRPr="00EC7E9F">
        <w:rPr>
          <w:rFonts w:cstheme="minorHAnsi"/>
          <w:szCs w:val="24"/>
        </w:rPr>
        <w:t>urismo, con sede in Via di Villa Ada, 55, 00199, Roma, C.F. 96480590585, in persona del</w:t>
      </w:r>
      <w:r>
        <w:rPr>
          <w:rFonts w:cstheme="minorHAnsi"/>
          <w:szCs w:val="24"/>
        </w:rPr>
        <w:t>l’</w:t>
      </w:r>
      <w:r w:rsidRPr="001104DA">
        <w:rPr>
          <w:rFonts w:cstheme="minorHAnsi"/>
          <w:szCs w:val="24"/>
        </w:rPr>
        <w:t>Avv. Filomena Bilancio, Direttore Generale della Direzione generale tecnologia, retribuzione, digitalizzazione e statistica</w:t>
      </w:r>
      <w:r w:rsidRPr="00EC7E9F">
        <w:rPr>
          <w:rFonts w:cstheme="minorHAnsi"/>
          <w:szCs w:val="24"/>
        </w:rPr>
        <w:t xml:space="preserve"> (di seguito anche solo “</w:t>
      </w:r>
      <w:proofErr w:type="spellStart"/>
      <w:r w:rsidRPr="008B37D9">
        <w:rPr>
          <w:rFonts w:cstheme="minorHAnsi"/>
          <w:b/>
          <w:bCs/>
          <w:szCs w:val="24"/>
        </w:rPr>
        <w:t>MiT</w:t>
      </w:r>
      <w:r w:rsidRPr="00FF22E7">
        <w:rPr>
          <w:rFonts w:cstheme="minorHAnsi"/>
          <w:b/>
          <w:bCs/>
          <w:szCs w:val="24"/>
        </w:rPr>
        <w:t>ur</w:t>
      </w:r>
      <w:proofErr w:type="spellEnd"/>
      <w:r w:rsidRPr="00EC7E9F">
        <w:rPr>
          <w:rFonts w:cstheme="minorHAnsi"/>
          <w:szCs w:val="24"/>
        </w:rPr>
        <w:t>”)</w:t>
      </w:r>
    </w:p>
    <w:p w14:paraId="59BA4D1E" w14:textId="07F720B9" w:rsidR="00CA2596" w:rsidRDefault="004A2ADD" w:rsidP="00645DC9">
      <w:pPr>
        <w:spacing w:after="120"/>
        <w:ind w:left="130" w:right="159"/>
        <w:jc w:val="center"/>
        <w:rPr>
          <w:rFonts w:cstheme="minorHAnsi"/>
          <w:b/>
          <w:bCs/>
          <w:sz w:val="24"/>
          <w:szCs w:val="24"/>
        </w:rPr>
      </w:pPr>
      <w:r>
        <w:rPr>
          <w:rFonts w:cstheme="minorHAnsi"/>
          <w:b/>
          <w:bCs/>
          <w:sz w:val="24"/>
          <w:szCs w:val="24"/>
        </w:rPr>
        <w:t>e</w:t>
      </w:r>
    </w:p>
    <w:p w14:paraId="59BA4D1F" w14:textId="24984BB7" w:rsidR="00CA2596" w:rsidRDefault="004A2ADD" w:rsidP="00423C86">
      <w:pPr>
        <w:ind w:left="132" w:right="164"/>
        <w:jc w:val="both"/>
        <w:rPr>
          <w:rFonts w:cstheme="minorHAnsi"/>
          <w:i/>
          <w:sz w:val="24"/>
          <w:szCs w:val="24"/>
        </w:rPr>
      </w:pPr>
      <w:r>
        <w:rPr>
          <w:rFonts w:cstheme="minorHAnsi"/>
          <w:i/>
          <w:sz w:val="24"/>
          <w:szCs w:val="24"/>
        </w:rPr>
        <w:t xml:space="preserve">la società privata </w:t>
      </w:r>
      <w:r w:rsidR="00932059" w:rsidRPr="00932059">
        <w:rPr>
          <w:rFonts w:cstheme="minorHAnsi"/>
          <w:i/>
          <w:sz w:val="24"/>
          <w:szCs w:val="24"/>
        </w:rPr>
        <w:t xml:space="preserve">operante nella </w:t>
      </w:r>
      <w:r w:rsidR="007435E7">
        <w:rPr>
          <w:rFonts w:cstheme="minorHAnsi"/>
          <w:i/>
          <w:sz w:val="24"/>
          <w:szCs w:val="24"/>
        </w:rPr>
        <w:t>fornitura</w:t>
      </w:r>
      <w:r w:rsidR="00932059" w:rsidRPr="00932059">
        <w:rPr>
          <w:rFonts w:cstheme="minorHAnsi"/>
          <w:i/>
          <w:sz w:val="24"/>
          <w:szCs w:val="24"/>
        </w:rPr>
        <w:t xml:space="preserve"> di Geo Podcast Turistici</w:t>
      </w:r>
    </w:p>
    <w:p w14:paraId="59BA4D20" w14:textId="77777777" w:rsidR="00CA2596" w:rsidRDefault="00CA2596" w:rsidP="00423C86">
      <w:pPr>
        <w:spacing w:before="9"/>
        <w:jc w:val="both"/>
        <w:rPr>
          <w:rFonts w:cstheme="minorHAnsi"/>
          <w:i/>
          <w:sz w:val="24"/>
          <w:szCs w:val="24"/>
        </w:rPr>
      </w:pPr>
    </w:p>
    <w:p w14:paraId="59BA4D21" w14:textId="77777777" w:rsidR="00CA2596" w:rsidRDefault="004A2ADD" w:rsidP="00423C86">
      <w:pPr>
        <w:tabs>
          <w:tab w:val="left" w:pos="3480"/>
          <w:tab w:val="left" w:pos="5956"/>
          <w:tab w:val="left" w:pos="6676"/>
          <w:tab w:val="left" w:pos="6876"/>
          <w:tab w:val="left" w:pos="9098"/>
          <w:tab w:val="left" w:pos="9821"/>
        </w:tabs>
        <w:spacing w:before="52"/>
        <w:ind w:left="132" w:right="102"/>
        <w:jc w:val="both"/>
        <w:rPr>
          <w:rFonts w:cstheme="minorHAnsi"/>
          <w:sz w:val="24"/>
          <w:szCs w:val="24"/>
        </w:rPr>
      </w:pPr>
      <w:r>
        <w:rPr>
          <w:rFonts w:cstheme="minorHAnsi"/>
          <w:sz w:val="24"/>
          <w:szCs w:val="24"/>
          <w:u w:val="single"/>
        </w:rPr>
        <w:tab/>
      </w:r>
      <w:r>
        <w:rPr>
          <w:rFonts w:cstheme="minorHAnsi"/>
          <w:sz w:val="24"/>
          <w:szCs w:val="24"/>
        </w:rPr>
        <w:t xml:space="preserve">con sede in </w:t>
      </w:r>
      <w:r>
        <w:rPr>
          <w:rFonts w:cstheme="minorHAnsi"/>
          <w:sz w:val="24"/>
          <w:szCs w:val="24"/>
          <w:u w:val="single"/>
        </w:rPr>
        <w:tab/>
      </w:r>
      <w:r>
        <w:rPr>
          <w:rFonts w:cstheme="minorHAnsi"/>
          <w:sz w:val="24"/>
          <w:szCs w:val="24"/>
          <w:u w:val="single"/>
        </w:rPr>
        <w:tab/>
      </w:r>
      <w:r>
        <w:rPr>
          <w:rFonts w:cstheme="minorHAnsi"/>
          <w:sz w:val="24"/>
          <w:szCs w:val="24"/>
        </w:rPr>
        <w:t xml:space="preserve">(Stato), a </w:t>
      </w:r>
      <w:r>
        <w:rPr>
          <w:rFonts w:cstheme="minorHAnsi"/>
          <w:sz w:val="24"/>
          <w:szCs w:val="24"/>
          <w:u w:val="single"/>
        </w:rPr>
        <w:tab/>
      </w:r>
      <w:r>
        <w:rPr>
          <w:rFonts w:cstheme="minorHAnsi"/>
          <w:sz w:val="24"/>
          <w:szCs w:val="24"/>
          <w:u w:val="single"/>
        </w:rPr>
        <w:tab/>
      </w:r>
      <w:r>
        <w:rPr>
          <w:rFonts w:cstheme="minorHAnsi"/>
          <w:sz w:val="24"/>
          <w:szCs w:val="24"/>
        </w:rPr>
        <w:t xml:space="preserve"> (Città/Provincia), Via/Piazza </w:t>
      </w:r>
      <w:r>
        <w:rPr>
          <w:rFonts w:cstheme="minorHAnsi"/>
          <w:sz w:val="24"/>
          <w:szCs w:val="24"/>
          <w:u w:val="single"/>
        </w:rPr>
        <w:tab/>
      </w:r>
      <w:r>
        <w:rPr>
          <w:rFonts w:cstheme="minorHAnsi"/>
          <w:sz w:val="24"/>
          <w:szCs w:val="24"/>
          <w:u w:val="single"/>
        </w:rPr>
        <w:tab/>
      </w:r>
      <w:r>
        <w:rPr>
          <w:rFonts w:cstheme="minorHAnsi"/>
          <w:sz w:val="24"/>
          <w:szCs w:val="24"/>
        </w:rPr>
        <w:t xml:space="preserve">n. </w:t>
      </w:r>
      <w:r>
        <w:rPr>
          <w:rFonts w:cstheme="minorHAnsi"/>
          <w:sz w:val="24"/>
          <w:szCs w:val="24"/>
          <w:u w:val="single"/>
        </w:rPr>
        <w:tab/>
      </w:r>
      <w:r>
        <w:rPr>
          <w:rFonts w:cstheme="minorHAnsi"/>
          <w:sz w:val="24"/>
          <w:szCs w:val="24"/>
          <w:u w:val="single"/>
        </w:rPr>
        <w:tab/>
      </w:r>
      <w:r>
        <w:rPr>
          <w:rFonts w:cstheme="minorHAnsi"/>
          <w:sz w:val="24"/>
          <w:szCs w:val="24"/>
        </w:rPr>
        <w:t xml:space="preserve">- CAP </w:t>
      </w:r>
      <w:r>
        <w:rPr>
          <w:rFonts w:cstheme="minorHAnsi"/>
          <w:sz w:val="24"/>
          <w:szCs w:val="24"/>
          <w:u w:val="single"/>
        </w:rPr>
        <w:tab/>
      </w:r>
      <w:r>
        <w:rPr>
          <w:rFonts w:cstheme="minorHAnsi"/>
          <w:spacing w:val="-2"/>
          <w:sz w:val="24"/>
          <w:szCs w:val="24"/>
        </w:rPr>
        <w:t>Codice</w:t>
      </w:r>
    </w:p>
    <w:p w14:paraId="59BA4D22" w14:textId="77777777" w:rsidR="00CA2596" w:rsidRDefault="004A2ADD" w:rsidP="00423C86">
      <w:pPr>
        <w:tabs>
          <w:tab w:val="left" w:pos="5732"/>
        </w:tabs>
        <w:ind w:left="132"/>
        <w:jc w:val="both"/>
        <w:rPr>
          <w:rFonts w:cstheme="minorHAnsi"/>
          <w:sz w:val="24"/>
          <w:szCs w:val="24"/>
        </w:rPr>
      </w:pPr>
      <w:r>
        <w:rPr>
          <w:rFonts w:cstheme="minorHAnsi"/>
          <w:sz w:val="24"/>
          <w:szCs w:val="24"/>
        </w:rPr>
        <w:t>Fiscale/Partita</w:t>
      </w:r>
      <w:r>
        <w:rPr>
          <w:rFonts w:cstheme="minorHAnsi"/>
          <w:spacing w:val="80"/>
          <w:w w:val="150"/>
          <w:sz w:val="24"/>
          <w:szCs w:val="24"/>
        </w:rPr>
        <w:t xml:space="preserve"> </w:t>
      </w:r>
      <w:r>
        <w:rPr>
          <w:rFonts w:cstheme="minorHAnsi"/>
          <w:sz w:val="24"/>
          <w:szCs w:val="24"/>
        </w:rPr>
        <w:t>IVA</w:t>
      </w:r>
      <w:r>
        <w:rPr>
          <w:rFonts w:cstheme="minorHAnsi"/>
          <w:spacing w:val="120"/>
          <w:sz w:val="24"/>
          <w:szCs w:val="24"/>
        </w:rPr>
        <w:t xml:space="preserve"> </w:t>
      </w:r>
      <w:r>
        <w:rPr>
          <w:rFonts w:cstheme="minorHAnsi"/>
          <w:sz w:val="24"/>
          <w:szCs w:val="24"/>
          <w:u w:val="single"/>
        </w:rPr>
        <w:tab/>
      </w:r>
      <w:r>
        <w:rPr>
          <w:rFonts w:cstheme="minorHAnsi"/>
          <w:spacing w:val="80"/>
          <w:sz w:val="24"/>
          <w:szCs w:val="24"/>
        </w:rPr>
        <w:t xml:space="preserve"> </w:t>
      </w:r>
      <w:r>
        <w:rPr>
          <w:rFonts w:cstheme="minorHAnsi"/>
          <w:sz w:val="24"/>
          <w:szCs w:val="24"/>
        </w:rPr>
        <w:t>indirizzo</w:t>
      </w:r>
      <w:r>
        <w:rPr>
          <w:rFonts w:cstheme="minorHAnsi"/>
          <w:spacing w:val="80"/>
          <w:w w:val="150"/>
          <w:sz w:val="24"/>
          <w:szCs w:val="24"/>
        </w:rPr>
        <w:t xml:space="preserve"> </w:t>
      </w:r>
      <w:r>
        <w:rPr>
          <w:rFonts w:cstheme="minorHAnsi"/>
          <w:sz w:val="24"/>
          <w:szCs w:val="24"/>
        </w:rPr>
        <w:t>domicilio</w:t>
      </w:r>
      <w:r>
        <w:rPr>
          <w:rFonts w:cstheme="minorHAnsi"/>
          <w:spacing w:val="80"/>
          <w:w w:val="150"/>
          <w:sz w:val="24"/>
          <w:szCs w:val="24"/>
        </w:rPr>
        <w:t xml:space="preserve"> </w:t>
      </w:r>
      <w:r>
        <w:rPr>
          <w:rFonts w:cstheme="minorHAnsi"/>
          <w:sz w:val="24"/>
          <w:szCs w:val="24"/>
        </w:rPr>
        <w:t>digitale</w:t>
      </w:r>
      <w:r>
        <w:rPr>
          <w:rFonts w:cstheme="minorHAnsi"/>
          <w:spacing w:val="80"/>
          <w:w w:val="150"/>
          <w:sz w:val="24"/>
          <w:szCs w:val="24"/>
        </w:rPr>
        <w:t xml:space="preserve"> </w:t>
      </w:r>
      <w:r>
        <w:rPr>
          <w:rFonts w:cstheme="minorHAnsi"/>
          <w:sz w:val="24"/>
          <w:szCs w:val="24"/>
        </w:rPr>
        <w:t>(es.</w:t>
      </w:r>
      <w:r>
        <w:rPr>
          <w:rFonts w:cstheme="minorHAnsi"/>
          <w:spacing w:val="80"/>
          <w:w w:val="150"/>
          <w:sz w:val="24"/>
          <w:szCs w:val="24"/>
        </w:rPr>
        <w:t xml:space="preserve"> </w:t>
      </w:r>
      <w:r>
        <w:rPr>
          <w:rFonts w:cstheme="minorHAnsi"/>
          <w:sz w:val="24"/>
          <w:szCs w:val="24"/>
        </w:rPr>
        <w:t>PEC)</w:t>
      </w:r>
    </w:p>
    <w:p w14:paraId="59BA4D23" w14:textId="4B2A6237" w:rsidR="00CA2596" w:rsidRDefault="004A2ADD" w:rsidP="00423C86">
      <w:pPr>
        <w:tabs>
          <w:tab w:val="left" w:pos="4128"/>
          <w:tab w:val="left" w:pos="6298"/>
          <w:tab w:val="left" w:pos="8400"/>
        </w:tabs>
        <w:spacing w:line="293" w:lineRule="exact"/>
        <w:ind w:left="132"/>
        <w:jc w:val="both"/>
        <w:rPr>
          <w:rFonts w:cstheme="minorHAnsi"/>
          <w:sz w:val="24"/>
          <w:szCs w:val="24"/>
        </w:rPr>
      </w:pPr>
      <w:r>
        <w:rPr>
          <w:rFonts w:cstheme="minorHAnsi"/>
          <w:sz w:val="24"/>
          <w:szCs w:val="24"/>
          <w:u w:val="single"/>
        </w:rPr>
        <w:tab/>
      </w:r>
      <w:r>
        <w:rPr>
          <w:rFonts w:cstheme="minorHAnsi"/>
          <w:spacing w:val="40"/>
          <w:sz w:val="24"/>
          <w:szCs w:val="24"/>
        </w:rPr>
        <w:t xml:space="preserve"> </w:t>
      </w:r>
      <w:r>
        <w:rPr>
          <w:rFonts w:cstheme="minorHAnsi"/>
          <w:sz w:val="24"/>
          <w:szCs w:val="24"/>
        </w:rPr>
        <w:t>in</w:t>
      </w:r>
      <w:r>
        <w:rPr>
          <w:rFonts w:cstheme="minorHAnsi"/>
          <w:spacing w:val="80"/>
          <w:sz w:val="24"/>
          <w:szCs w:val="24"/>
        </w:rPr>
        <w:t xml:space="preserve"> </w:t>
      </w:r>
      <w:r>
        <w:rPr>
          <w:rFonts w:cstheme="minorHAnsi"/>
          <w:sz w:val="24"/>
          <w:szCs w:val="24"/>
        </w:rPr>
        <w:t>persona</w:t>
      </w:r>
      <w:r>
        <w:rPr>
          <w:rFonts w:cstheme="minorHAnsi"/>
          <w:spacing w:val="80"/>
          <w:sz w:val="24"/>
          <w:szCs w:val="24"/>
        </w:rPr>
        <w:t xml:space="preserve"> </w:t>
      </w:r>
      <w:r>
        <w:rPr>
          <w:rFonts w:eastAsia="Times New Roman" w:cstheme="minorHAnsi"/>
          <w:color w:val="000000"/>
          <w:sz w:val="24"/>
          <w:szCs w:val="24"/>
          <w:lang w:eastAsia="it-IT"/>
        </w:rPr>
        <w:t>di _______________________ con ruolo di ____________________________</w:t>
      </w:r>
      <w:r>
        <w:rPr>
          <w:rFonts w:cstheme="minorHAnsi"/>
          <w:sz w:val="24"/>
          <w:szCs w:val="24"/>
        </w:rPr>
        <w:t>, nella sua qualità di legale rappresentante pro tempore e/o soggetto</w:t>
      </w:r>
      <w:r>
        <w:rPr>
          <w:rFonts w:cstheme="minorHAnsi"/>
          <w:spacing w:val="-9"/>
          <w:sz w:val="24"/>
          <w:szCs w:val="24"/>
        </w:rPr>
        <w:t xml:space="preserve"> </w:t>
      </w:r>
      <w:r>
        <w:rPr>
          <w:rFonts w:cstheme="minorHAnsi"/>
          <w:sz w:val="24"/>
          <w:szCs w:val="24"/>
        </w:rPr>
        <w:t>munito</w:t>
      </w:r>
      <w:r>
        <w:rPr>
          <w:rFonts w:cstheme="minorHAnsi"/>
          <w:spacing w:val="-12"/>
          <w:sz w:val="24"/>
          <w:szCs w:val="24"/>
        </w:rPr>
        <w:t xml:space="preserve"> </w:t>
      </w:r>
      <w:r>
        <w:rPr>
          <w:rFonts w:cstheme="minorHAnsi"/>
          <w:sz w:val="24"/>
          <w:szCs w:val="24"/>
        </w:rPr>
        <w:t>dei</w:t>
      </w:r>
      <w:r>
        <w:rPr>
          <w:rFonts w:cstheme="minorHAnsi"/>
          <w:spacing w:val="-12"/>
          <w:sz w:val="24"/>
          <w:szCs w:val="24"/>
        </w:rPr>
        <w:t xml:space="preserve"> </w:t>
      </w:r>
      <w:r>
        <w:rPr>
          <w:rFonts w:cstheme="minorHAnsi"/>
          <w:sz w:val="24"/>
          <w:szCs w:val="24"/>
        </w:rPr>
        <w:t>necessari</w:t>
      </w:r>
      <w:r>
        <w:rPr>
          <w:rFonts w:cstheme="minorHAnsi"/>
          <w:spacing w:val="-9"/>
          <w:sz w:val="24"/>
          <w:szCs w:val="24"/>
        </w:rPr>
        <w:t xml:space="preserve"> </w:t>
      </w:r>
      <w:r>
        <w:rPr>
          <w:rFonts w:cstheme="minorHAnsi"/>
          <w:sz w:val="24"/>
          <w:szCs w:val="24"/>
        </w:rPr>
        <w:t>poteri</w:t>
      </w:r>
      <w:r>
        <w:rPr>
          <w:rFonts w:cstheme="minorHAnsi"/>
          <w:spacing w:val="-12"/>
          <w:sz w:val="24"/>
          <w:szCs w:val="24"/>
        </w:rPr>
        <w:t xml:space="preserve"> </w:t>
      </w:r>
      <w:r>
        <w:rPr>
          <w:rFonts w:cstheme="minorHAnsi"/>
          <w:sz w:val="24"/>
          <w:szCs w:val="24"/>
        </w:rPr>
        <w:t>alla</w:t>
      </w:r>
      <w:r>
        <w:rPr>
          <w:rFonts w:cstheme="minorHAnsi"/>
          <w:spacing w:val="-12"/>
          <w:sz w:val="24"/>
          <w:szCs w:val="24"/>
        </w:rPr>
        <w:t xml:space="preserve"> </w:t>
      </w:r>
      <w:r>
        <w:rPr>
          <w:rFonts w:cstheme="minorHAnsi"/>
          <w:sz w:val="24"/>
          <w:szCs w:val="24"/>
        </w:rPr>
        <w:t>sottoscrizione</w:t>
      </w:r>
      <w:r>
        <w:rPr>
          <w:rFonts w:cstheme="minorHAnsi"/>
          <w:spacing w:val="-12"/>
          <w:sz w:val="24"/>
          <w:szCs w:val="24"/>
        </w:rPr>
        <w:t xml:space="preserve"> </w:t>
      </w:r>
      <w:r>
        <w:rPr>
          <w:rFonts w:cstheme="minorHAnsi"/>
          <w:sz w:val="24"/>
          <w:szCs w:val="24"/>
        </w:rPr>
        <w:t>del</w:t>
      </w:r>
      <w:r>
        <w:rPr>
          <w:rFonts w:cstheme="minorHAnsi"/>
          <w:spacing w:val="-11"/>
          <w:sz w:val="24"/>
          <w:szCs w:val="24"/>
        </w:rPr>
        <w:t xml:space="preserve"> </w:t>
      </w:r>
      <w:r>
        <w:rPr>
          <w:rFonts w:cstheme="minorHAnsi"/>
          <w:sz w:val="24"/>
          <w:szCs w:val="24"/>
        </w:rPr>
        <w:t>presente</w:t>
      </w:r>
      <w:r>
        <w:rPr>
          <w:rFonts w:cstheme="minorHAnsi"/>
          <w:spacing w:val="-9"/>
          <w:sz w:val="24"/>
          <w:szCs w:val="24"/>
        </w:rPr>
        <w:t xml:space="preserve"> </w:t>
      </w:r>
      <w:r>
        <w:rPr>
          <w:rFonts w:cstheme="minorHAnsi"/>
          <w:sz w:val="24"/>
          <w:szCs w:val="24"/>
        </w:rPr>
        <w:t>accordo,</w:t>
      </w:r>
      <w:r>
        <w:rPr>
          <w:rFonts w:cstheme="minorHAnsi"/>
          <w:spacing w:val="-9"/>
          <w:sz w:val="24"/>
          <w:szCs w:val="24"/>
        </w:rPr>
        <w:t xml:space="preserve"> </w:t>
      </w:r>
      <w:r>
        <w:rPr>
          <w:rFonts w:cstheme="minorHAnsi"/>
          <w:sz w:val="24"/>
          <w:szCs w:val="24"/>
        </w:rPr>
        <w:t>(di</w:t>
      </w:r>
      <w:r>
        <w:rPr>
          <w:rFonts w:cstheme="minorHAnsi"/>
          <w:spacing w:val="-7"/>
          <w:sz w:val="24"/>
          <w:szCs w:val="24"/>
        </w:rPr>
        <w:t xml:space="preserve"> </w:t>
      </w:r>
      <w:r>
        <w:rPr>
          <w:rFonts w:cstheme="minorHAnsi"/>
          <w:sz w:val="24"/>
          <w:szCs w:val="24"/>
        </w:rPr>
        <w:t>seguito</w:t>
      </w:r>
      <w:r>
        <w:rPr>
          <w:rFonts w:cstheme="minorHAnsi"/>
          <w:spacing w:val="-12"/>
          <w:sz w:val="24"/>
          <w:szCs w:val="24"/>
        </w:rPr>
        <w:t xml:space="preserve"> </w:t>
      </w:r>
      <w:r>
        <w:rPr>
          <w:rFonts w:cstheme="minorHAnsi"/>
          <w:sz w:val="24"/>
          <w:szCs w:val="24"/>
        </w:rPr>
        <w:t>anche</w:t>
      </w:r>
      <w:r>
        <w:rPr>
          <w:rFonts w:cstheme="minorHAnsi"/>
          <w:spacing w:val="-9"/>
          <w:sz w:val="24"/>
          <w:szCs w:val="24"/>
        </w:rPr>
        <w:t xml:space="preserve"> </w:t>
      </w:r>
      <w:r>
        <w:rPr>
          <w:rFonts w:cstheme="minorHAnsi"/>
          <w:sz w:val="24"/>
          <w:szCs w:val="24"/>
        </w:rPr>
        <w:t xml:space="preserve">solo </w:t>
      </w:r>
      <w:r>
        <w:rPr>
          <w:rFonts w:cstheme="minorHAnsi"/>
          <w:spacing w:val="-2"/>
          <w:sz w:val="24"/>
          <w:szCs w:val="24"/>
        </w:rPr>
        <w:t>“</w:t>
      </w:r>
      <w:r>
        <w:rPr>
          <w:rFonts w:cstheme="minorHAnsi"/>
          <w:b/>
          <w:spacing w:val="-2"/>
          <w:sz w:val="24"/>
          <w:szCs w:val="24"/>
        </w:rPr>
        <w:t>Aderente</w:t>
      </w:r>
      <w:r>
        <w:rPr>
          <w:rFonts w:cstheme="minorHAnsi"/>
          <w:spacing w:val="-2"/>
          <w:sz w:val="24"/>
          <w:szCs w:val="24"/>
        </w:rPr>
        <w:t>”)</w:t>
      </w:r>
      <w:r w:rsidR="00B15D04">
        <w:rPr>
          <w:rFonts w:cstheme="minorHAnsi"/>
          <w:spacing w:val="-2"/>
          <w:sz w:val="24"/>
          <w:szCs w:val="24"/>
        </w:rPr>
        <w:t>.</w:t>
      </w:r>
    </w:p>
    <w:p w14:paraId="59BA4D24" w14:textId="77777777" w:rsidR="00CA2596" w:rsidRDefault="00CA2596" w:rsidP="00423C86">
      <w:pPr>
        <w:spacing w:before="11"/>
        <w:jc w:val="both"/>
        <w:rPr>
          <w:rFonts w:cstheme="minorHAnsi"/>
          <w:sz w:val="24"/>
          <w:szCs w:val="24"/>
        </w:rPr>
      </w:pPr>
    </w:p>
    <w:p w14:paraId="59BA4D26" w14:textId="3406B006" w:rsidR="00CA2596" w:rsidRDefault="00CA2596" w:rsidP="00EA002C">
      <w:pPr>
        <w:ind w:left="132"/>
        <w:jc w:val="both"/>
        <w:rPr>
          <w:rFonts w:cstheme="minorHAnsi"/>
          <w:sz w:val="24"/>
          <w:szCs w:val="24"/>
        </w:rPr>
      </w:pPr>
    </w:p>
    <w:p w14:paraId="59BA4D27" w14:textId="77777777" w:rsidR="00CA2596" w:rsidRDefault="004A2ADD" w:rsidP="00423C86">
      <w:pPr>
        <w:ind w:left="132"/>
        <w:jc w:val="both"/>
        <w:rPr>
          <w:rFonts w:cstheme="minorHAnsi"/>
          <w:sz w:val="24"/>
          <w:szCs w:val="24"/>
        </w:rPr>
      </w:pPr>
      <w:r>
        <w:rPr>
          <w:rFonts w:cstheme="minorHAnsi"/>
          <w:sz w:val="24"/>
          <w:szCs w:val="24"/>
        </w:rPr>
        <w:t>Il</w:t>
      </w:r>
      <w:r>
        <w:rPr>
          <w:rFonts w:cstheme="minorHAnsi"/>
          <w:spacing w:val="-3"/>
          <w:sz w:val="24"/>
          <w:szCs w:val="24"/>
        </w:rPr>
        <w:t xml:space="preserve"> </w:t>
      </w:r>
      <w:proofErr w:type="spellStart"/>
      <w:r>
        <w:rPr>
          <w:rFonts w:cstheme="minorHAnsi"/>
          <w:sz w:val="24"/>
          <w:szCs w:val="24"/>
        </w:rPr>
        <w:t>MiTur</w:t>
      </w:r>
      <w:proofErr w:type="spellEnd"/>
      <w:r>
        <w:rPr>
          <w:rFonts w:cstheme="minorHAnsi"/>
          <w:spacing w:val="-4"/>
          <w:sz w:val="24"/>
          <w:szCs w:val="24"/>
        </w:rPr>
        <w:t xml:space="preserve"> </w:t>
      </w:r>
      <w:r>
        <w:rPr>
          <w:rFonts w:cstheme="minorHAnsi"/>
          <w:sz w:val="24"/>
          <w:szCs w:val="24"/>
        </w:rPr>
        <w:t>e</w:t>
      </w:r>
      <w:r>
        <w:rPr>
          <w:rFonts w:cstheme="minorHAnsi"/>
          <w:spacing w:val="-2"/>
          <w:sz w:val="24"/>
          <w:szCs w:val="24"/>
        </w:rPr>
        <w:t xml:space="preserve"> </w:t>
      </w:r>
      <w:r>
        <w:rPr>
          <w:rFonts w:cstheme="minorHAnsi"/>
          <w:sz w:val="24"/>
          <w:szCs w:val="24"/>
        </w:rPr>
        <w:t>l’Aderente</w:t>
      </w:r>
      <w:r>
        <w:rPr>
          <w:rFonts w:cstheme="minorHAnsi"/>
          <w:spacing w:val="-4"/>
          <w:sz w:val="24"/>
          <w:szCs w:val="24"/>
        </w:rPr>
        <w:t xml:space="preserve"> </w:t>
      </w:r>
      <w:r>
        <w:rPr>
          <w:rFonts w:cstheme="minorHAnsi"/>
          <w:sz w:val="24"/>
          <w:szCs w:val="24"/>
        </w:rPr>
        <w:t>di</w:t>
      </w:r>
      <w:r>
        <w:rPr>
          <w:rFonts w:cstheme="minorHAnsi"/>
          <w:spacing w:val="-3"/>
          <w:sz w:val="24"/>
          <w:szCs w:val="24"/>
        </w:rPr>
        <w:t xml:space="preserve"> </w:t>
      </w:r>
      <w:r>
        <w:rPr>
          <w:rFonts w:cstheme="minorHAnsi"/>
          <w:sz w:val="24"/>
          <w:szCs w:val="24"/>
        </w:rPr>
        <w:t>seguito</w:t>
      </w:r>
      <w:r>
        <w:rPr>
          <w:rFonts w:cstheme="minorHAnsi"/>
          <w:spacing w:val="-1"/>
          <w:sz w:val="24"/>
          <w:szCs w:val="24"/>
        </w:rPr>
        <w:t xml:space="preserve"> </w:t>
      </w:r>
      <w:r>
        <w:rPr>
          <w:rFonts w:cstheme="minorHAnsi"/>
          <w:sz w:val="24"/>
          <w:szCs w:val="24"/>
        </w:rPr>
        <w:t>singolarmente</w:t>
      </w:r>
      <w:r>
        <w:rPr>
          <w:rFonts w:cstheme="minorHAnsi"/>
          <w:spacing w:val="-5"/>
          <w:sz w:val="24"/>
          <w:szCs w:val="24"/>
        </w:rPr>
        <w:t xml:space="preserve"> </w:t>
      </w:r>
      <w:r>
        <w:rPr>
          <w:rFonts w:cstheme="minorHAnsi"/>
          <w:sz w:val="24"/>
          <w:szCs w:val="24"/>
        </w:rPr>
        <w:t>“</w:t>
      </w:r>
      <w:r>
        <w:rPr>
          <w:rFonts w:cstheme="minorHAnsi"/>
          <w:b/>
          <w:sz w:val="24"/>
          <w:szCs w:val="24"/>
        </w:rPr>
        <w:t>Parte</w:t>
      </w:r>
      <w:r>
        <w:rPr>
          <w:rFonts w:cstheme="minorHAnsi"/>
          <w:sz w:val="24"/>
          <w:szCs w:val="24"/>
        </w:rPr>
        <w:t>”</w:t>
      </w:r>
      <w:r>
        <w:rPr>
          <w:rFonts w:cstheme="minorHAnsi"/>
          <w:spacing w:val="-4"/>
          <w:sz w:val="24"/>
          <w:szCs w:val="24"/>
        </w:rPr>
        <w:t xml:space="preserve"> </w:t>
      </w:r>
      <w:r>
        <w:rPr>
          <w:rFonts w:cstheme="minorHAnsi"/>
          <w:sz w:val="24"/>
          <w:szCs w:val="24"/>
        </w:rPr>
        <w:t>e</w:t>
      </w:r>
      <w:r>
        <w:rPr>
          <w:rFonts w:cstheme="minorHAnsi"/>
          <w:spacing w:val="-2"/>
          <w:sz w:val="24"/>
          <w:szCs w:val="24"/>
        </w:rPr>
        <w:t xml:space="preserve"> </w:t>
      </w:r>
      <w:r>
        <w:rPr>
          <w:rFonts w:cstheme="minorHAnsi"/>
          <w:sz w:val="24"/>
          <w:szCs w:val="24"/>
        </w:rPr>
        <w:t>congiuntamente</w:t>
      </w:r>
      <w:r>
        <w:rPr>
          <w:rFonts w:cstheme="minorHAnsi"/>
          <w:spacing w:val="-1"/>
          <w:sz w:val="24"/>
          <w:szCs w:val="24"/>
        </w:rPr>
        <w:t xml:space="preserve"> </w:t>
      </w:r>
      <w:r>
        <w:rPr>
          <w:rFonts w:cstheme="minorHAnsi"/>
          <w:spacing w:val="-2"/>
          <w:sz w:val="24"/>
          <w:szCs w:val="24"/>
        </w:rPr>
        <w:t>“</w:t>
      </w:r>
      <w:r>
        <w:rPr>
          <w:rFonts w:cstheme="minorHAnsi"/>
          <w:b/>
          <w:spacing w:val="-2"/>
          <w:sz w:val="24"/>
          <w:szCs w:val="24"/>
        </w:rPr>
        <w:t>Parti</w:t>
      </w:r>
      <w:r>
        <w:rPr>
          <w:rFonts w:cstheme="minorHAnsi"/>
          <w:spacing w:val="-2"/>
          <w:sz w:val="24"/>
          <w:szCs w:val="24"/>
        </w:rPr>
        <w:t>”</w:t>
      </w:r>
    </w:p>
    <w:p w14:paraId="59BA4D28" w14:textId="77777777" w:rsidR="00CA2596" w:rsidRDefault="00CA2596" w:rsidP="00423C86">
      <w:pPr>
        <w:spacing w:before="10"/>
        <w:jc w:val="both"/>
        <w:rPr>
          <w:rFonts w:cstheme="minorHAnsi"/>
          <w:sz w:val="24"/>
          <w:szCs w:val="24"/>
        </w:rPr>
      </w:pPr>
    </w:p>
    <w:p w14:paraId="59BA4D29" w14:textId="77777777" w:rsidR="00CA2596" w:rsidRDefault="004A2ADD" w:rsidP="00423C86">
      <w:pPr>
        <w:spacing w:before="1"/>
        <w:ind w:left="4171" w:right="4190"/>
        <w:jc w:val="both"/>
        <w:outlineLvl w:val="1"/>
        <w:rPr>
          <w:rFonts w:cstheme="minorHAnsi"/>
          <w:b/>
          <w:bCs/>
          <w:sz w:val="24"/>
          <w:szCs w:val="24"/>
        </w:rPr>
      </w:pPr>
      <w:r>
        <w:rPr>
          <w:rFonts w:cstheme="minorHAnsi"/>
          <w:b/>
          <w:bCs/>
          <w:sz w:val="24"/>
          <w:szCs w:val="24"/>
        </w:rPr>
        <w:t>PREMESSO</w:t>
      </w:r>
      <w:r>
        <w:rPr>
          <w:rFonts w:cstheme="minorHAnsi"/>
          <w:b/>
          <w:bCs/>
          <w:spacing w:val="-3"/>
          <w:sz w:val="24"/>
          <w:szCs w:val="24"/>
        </w:rPr>
        <w:t xml:space="preserve"> </w:t>
      </w:r>
      <w:r>
        <w:rPr>
          <w:rFonts w:cstheme="minorHAnsi"/>
          <w:b/>
          <w:bCs/>
          <w:spacing w:val="-5"/>
          <w:sz w:val="24"/>
          <w:szCs w:val="24"/>
        </w:rPr>
        <w:t>CHE</w:t>
      </w:r>
    </w:p>
    <w:p w14:paraId="59BA4D2A" w14:textId="77777777" w:rsidR="00CA2596" w:rsidRDefault="00CA2596" w:rsidP="00423C86">
      <w:pPr>
        <w:spacing w:before="11"/>
        <w:jc w:val="both"/>
        <w:rPr>
          <w:rFonts w:cstheme="minorHAnsi"/>
          <w:b/>
          <w:sz w:val="24"/>
          <w:szCs w:val="24"/>
        </w:rPr>
      </w:pPr>
    </w:p>
    <w:p w14:paraId="59BA4D2B" w14:textId="5FFDA171" w:rsidR="00CA2596" w:rsidRPr="00D5631D" w:rsidRDefault="004A2ADD">
      <w:pPr>
        <w:numPr>
          <w:ilvl w:val="0"/>
          <w:numId w:val="16"/>
        </w:numPr>
        <w:tabs>
          <w:tab w:val="left" w:pos="854"/>
        </w:tabs>
        <w:spacing w:after="120"/>
        <w:ind w:left="568" w:hanging="284"/>
        <w:jc w:val="both"/>
        <w:rPr>
          <w:sz w:val="24"/>
          <w:szCs w:val="24"/>
        </w:rPr>
      </w:pPr>
      <w:r>
        <w:rPr>
          <w:rFonts w:cstheme="minorHAnsi"/>
          <w:sz w:val="24"/>
          <w:szCs w:val="24"/>
        </w:rPr>
        <w:t xml:space="preserve">Il </w:t>
      </w:r>
      <w:r w:rsidRPr="00D5631D">
        <w:rPr>
          <w:rFonts w:cstheme="minorHAnsi"/>
          <w:sz w:val="24"/>
          <w:szCs w:val="24"/>
        </w:rPr>
        <w:t xml:space="preserve">Ministero del </w:t>
      </w:r>
      <w:r w:rsidR="00FE62E5">
        <w:rPr>
          <w:rFonts w:cstheme="minorHAnsi"/>
          <w:sz w:val="24"/>
          <w:szCs w:val="24"/>
        </w:rPr>
        <w:t>t</w:t>
      </w:r>
      <w:r w:rsidRPr="00D5631D">
        <w:rPr>
          <w:rFonts w:cstheme="minorHAnsi"/>
          <w:sz w:val="24"/>
          <w:szCs w:val="24"/>
        </w:rPr>
        <w:t xml:space="preserve">urismo è titolare del sito internet </w:t>
      </w:r>
      <w:hyperlink r:id="rId11">
        <w:r w:rsidRPr="00D5631D">
          <w:rPr>
            <w:rFonts w:cstheme="minorHAnsi"/>
            <w:color w:val="0000FF" w:themeColor="hyperlink"/>
            <w:sz w:val="24"/>
            <w:szCs w:val="24"/>
            <w:u w:val="single"/>
          </w:rPr>
          <w:t>italia.it</w:t>
        </w:r>
      </w:hyperlink>
      <w:r w:rsidRPr="00D5631D">
        <w:rPr>
          <w:rFonts w:cstheme="minorHAnsi"/>
          <w:sz w:val="24"/>
          <w:szCs w:val="24"/>
        </w:rPr>
        <w:t xml:space="preserve"> di cui ENIT cura la promozione</w:t>
      </w:r>
      <w:r w:rsidRPr="00D5631D">
        <w:rPr>
          <w:rFonts w:cstheme="minorHAnsi"/>
          <w:spacing w:val="-2"/>
          <w:sz w:val="24"/>
          <w:szCs w:val="24"/>
        </w:rPr>
        <w:t>;</w:t>
      </w:r>
    </w:p>
    <w:p w14:paraId="59BA4D2D" w14:textId="1D9CEE68" w:rsidR="00CA2596" w:rsidRPr="00F01BBE" w:rsidRDefault="004A2ADD" w:rsidP="00F01BBE">
      <w:pPr>
        <w:numPr>
          <w:ilvl w:val="0"/>
          <w:numId w:val="16"/>
        </w:numPr>
        <w:tabs>
          <w:tab w:val="left" w:pos="854"/>
        </w:tabs>
        <w:spacing w:after="240"/>
        <w:ind w:left="568" w:right="156" w:hanging="284"/>
        <w:jc w:val="both"/>
        <w:rPr>
          <w:rFonts w:cstheme="minorBidi"/>
          <w:sz w:val="24"/>
          <w:szCs w:val="24"/>
        </w:rPr>
      </w:pPr>
      <w:r w:rsidRPr="00D5631D">
        <w:rPr>
          <w:rFonts w:cstheme="minorHAnsi"/>
          <w:sz w:val="24"/>
          <w:szCs w:val="24"/>
        </w:rPr>
        <w:t>in</w:t>
      </w:r>
      <w:r w:rsidRPr="00D5631D">
        <w:rPr>
          <w:rFonts w:cstheme="minorHAnsi"/>
          <w:spacing w:val="-5"/>
          <w:sz w:val="24"/>
          <w:szCs w:val="24"/>
        </w:rPr>
        <w:t xml:space="preserve"> </w:t>
      </w:r>
      <w:r w:rsidRPr="00D5631D">
        <w:rPr>
          <w:rFonts w:cstheme="minorHAnsi"/>
          <w:sz w:val="24"/>
          <w:szCs w:val="24"/>
        </w:rPr>
        <w:t>data</w:t>
      </w:r>
      <w:r w:rsidRPr="00D5631D">
        <w:rPr>
          <w:rFonts w:cstheme="minorHAnsi"/>
          <w:spacing w:val="-6"/>
          <w:sz w:val="24"/>
          <w:szCs w:val="24"/>
        </w:rPr>
        <w:t xml:space="preserve"> </w:t>
      </w:r>
      <w:r w:rsidRPr="00D5631D">
        <w:rPr>
          <w:rFonts w:cstheme="minorHAnsi"/>
          <w:sz w:val="24"/>
          <w:szCs w:val="24"/>
        </w:rPr>
        <w:t>13</w:t>
      </w:r>
      <w:r w:rsidRPr="00D5631D">
        <w:rPr>
          <w:rFonts w:cstheme="minorHAnsi"/>
          <w:spacing w:val="-5"/>
          <w:sz w:val="24"/>
          <w:szCs w:val="24"/>
        </w:rPr>
        <w:t xml:space="preserve"> </w:t>
      </w:r>
      <w:r w:rsidRPr="00D5631D">
        <w:rPr>
          <w:rFonts w:cstheme="minorHAnsi"/>
          <w:sz w:val="24"/>
          <w:szCs w:val="24"/>
        </w:rPr>
        <w:t>gennaio</w:t>
      </w:r>
      <w:r w:rsidRPr="00D5631D">
        <w:rPr>
          <w:rFonts w:cstheme="minorHAnsi"/>
          <w:spacing w:val="-6"/>
          <w:sz w:val="24"/>
          <w:szCs w:val="24"/>
        </w:rPr>
        <w:t xml:space="preserve"> </w:t>
      </w:r>
      <w:r w:rsidRPr="00D5631D">
        <w:rPr>
          <w:rFonts w:cstheme="minorHAnsi"/>
          <w:sz w:val="24"/>
          <w:szCs w:val="24"/>
        </w:rPr>
        <w:t>2022</w:t>
      </w:r>
      <w:r w:rsidRPr="00D5631D">
        <w:rPr>
          <w:rFonts w:cstheme="minorHAnsi"/>
          <w:spacing w:val="-6"/>
          <w:sz w:val="24"/>
          <w:szCs w:val="24"/>
        </w:rPr>
        <w:t xml:space="preserve"> </w:t>
      </w:r>
      <w:r w:rsidRPr="00D5631D">
        <w:rPr>
          <w:rFonts w:cstheme="minorHAnsi"/>
          <w:sz w:val="24"/>
          <w:szCs w:val="24"/>
        </w:rPr>
        <w:t>l’ENIT</w:t>
      </w:r>
      <w:r w:rsidRPr="00D5631D">
        <w:rPr>
          <w:rFonts w:cstheme="minorHAnsi"/>
          <w:spacing w:val="-6"/>
          <w:sz w:val="24"/>
          <w:szCs w:val="24"/>
        </w:rPr>
        <w:t xml:space="preserve"> </w:t>
      </w:r>
      <w:r w:rsidRPr="00D5631D">
        <w:rPr>
          <w:rFonts w:cstheme="minorHAnsi"/>
          <w:sz w:val="24"/>
          <w:szCs w:val="24"/>
        </w:rPr>
        <w:t>e</w:t>
      </w:r>
      <w:r w:rsidRPr="00D5631D">
        <w:rPr>
          <w:rFonts w:cstheme="minorHAnsi"/>
          <w:spacing w:val="-6"/>
          <w:sz w:val="24"/>
          <w:szCs w:val="24"/>
        </w:rPr>
        <w:t xml:space="preserve"> </w:t>
      </w:r>
      <w:r w:rsidRPr="00D5631D">
        <w:rPr>
          <w:rFonts w:cstheme="minorHAnsi"/>
          <w:sz w:val="24"/>
          <w:szCs w:val="24"/>
        </w:rPr>
        <w:t>il</w:t>
      </w:r>
      <w:r w:rsidRPr="00D5631D">
        <w:rPr>
          <w:rFonts w:cstheme="minorHAnsi"/>
          <w:spacing w:val="-6"/>
          <w:sz w:val="24"/>
          <w:szCs w:val="24"/>
        </w:rPr>
        <w:t xml:space="preserve"> </w:t>
      </w:r>
      <w:proofErr w:type="spellStart"/>
      <w:r w:rsidRPr="00D5631D">
        <w:rPr>
          <w:rFonts w:cstheme="minorHAnsi"/>
          <w:sz w:val="24"/>
          <w:szCs w:val="24"/>
        </w:rPr>
        <w:t>MiTur</w:t>
      </w:r>
      <w:proofErr w:type="spellEnd"/>
      <w:r w:rsidRPr="00D5631D">
        <w:rPr>
          <w:rFonts w:cstheme="minorHAnsi"/>
          <w:spacing w:val="-8"/>
          <w:sz w:val="24"/>
          <w:szCs w:val="24"/>
        </w:rPr>
        <w:t xml:space="preserve"> </w:t>
      </w:r>
      <w:r w:rsidRPr="00D5631D">
        <w:rPr>
          <w:rFonts w:cstheme="minorHAnsi"/>
          <w:sz w:val="24"/>
          <w:szCs w:val="24"/>
        </w:rPr>
        <w:t>hanno</w:t>
      </w:r>
      <w:r w:rsidRPr="00D5631D">
        <w:rPr>
          <w:rFonts w:cstheme="minorHAnsi"/>
          <w:spacing w:val="-6"/>
          <w:sz w:val="24"/>
          <w:szCs w:val="24"/>
        </w:rPr>
        <w:t xml:space="preserve"> </w:t>
      </w:r>
      <w:r w:rsidRPr="00D5631D">
        <w:rPr>
          <w:rFonts w:cstheme="minorHAnsi"/>
          <w:sz w:val="24"/>
          <w:szCs w:val="24"/>
        </w:rPr>
        <w:t>stipulato</w:t>
      </w:r>
      <w:r w:rsidRPr="00D5631D">
        <w:rPr>
          <w:rFonts w:cstheme="minorHAnsi"/>
          <w:spacing w:val="-6"/>
          <w:sz w:val="24"/>
          <w:szCs w:val="24"/>
        </w:rPr>
        <w:t xml:space="preserve"> </w:t>
      </w:r>
      <w:r w:rsidRPr="00D5631D">
        <w:rPr>
          <w:rFonts w:cstheme="minorHAnsi"/>
          <w:sz w:val="24"/>
          <w:szCs w:val="24"/>
        </w:rPr>
        <w:t>la</w:t>
      </w:r>
      <w:r w:rsidRPr="00D5631D">
        <w:rPr>
          <w:rFonts w:cstheme="minorHAnsi"/>
          <w:spacing w:val="-6"/>
          <w:sz w:val="24"/>
          <w:szCs w:val="24"/>
        </w:rPr>
        <w:t xml:space="preserve"> </w:t>
      </w:r>
      <w:r w:rsidRPr="00D5631D">
        <w:rPr>
          <w:rFonts w:cstheme="minorHAnsi"/>
          <w:sz w:val="24"/>
          <w:szCs w:val="24"/>
        </w:rPr>
        <w:t>“</w:t>
      </w:r>
      <w:r w:rsidRPr="00D5631D">
        <w:rPr>
          <w:rFonts w:cstheme="minorHAnsi"/>
          <w:i/>
          <w:sz w:val="24"/>
          <w:szCs w:val="24"/>
        </w:rPr>
        <w:t>Convenzione</w:t>
      </w:r>
      <w:r w:rsidRPr="00D5631D">
        <w:rPr>
          <w:rFonts w:cstheme="minorHAnsi"/>
          <w:i/>
          <w:spacing w:val="-6"/>
          <w:sz w:val="24"/>
          <w:szCs w:val="24"/>
        </w:rPr>
        <w:t xml:space="preserve"> </w:t>
      </w:r>
      <w:r w:rsidRPr="00D5631D">
        <w:rPr>
          <w:rFonts w:cstheme="minorHAnsi"/>
          <w:i/>
          <w:sz w:val="24"/>
          <w:szCs w:val="24"/>
        </w:rPr>
        <w:t>tra</w:t>
      </w:r>
      <w:r w:rsidRPr="00D5631D">
        <w:rPr>
          <w:rFonts w:cstheme="minorHAnsi"/>
          <w:i/>
          <w:spacing w:val="-8"/>
          <w:sz w:val="24"/>
          <w:szCs w:val="24"/>
        </w:rPr>
        <w:t xml:space="preserve"> </w:t>
      </w:r>
      <w:r w:rsidRPr="00D5631D">
        <w:rPr>
          <w:rFonts w:cstheme="minorHAnsi"/>
          <w:i/>
          <w:sz w:val="24"/>
          <w:szCs w:val="24"/>
        </w:rPr>
        <w:t>il</w:t>
      </w:r>
      <w:r w:rsidRPr="00D5631D">
        <w:rPr>
          <w:rFonts w:cstheme="minorHAnsi"/>
          <w:i/>
          <w:spacing w:val="-6"/>
          <w:sz w:val="24"/>
          <w:szCs w:val="24"/>
        </w:rPr>
        <w:t xml:space="preserve"> </w:t>
      </w:r>
      <w:r w:rsidRPr="00D5631D">
        <w:rPr>
          <w:rFonts w:cstheme="minorHAnsi"/>
          <w:i/>
          <w:sz w:val="24"/>
          <w:szCs w:val="24"/>
        </w:rPr>
        <w:t>Ministero</w:t>
      </w:r>
      <w:r w:rsidRPr="00D5631D">
        <w:rPr>
          <w:rFonts w:cstheme="minorHAnsi"/>
          <w:i/>
          <w:spacing w:val="-7"/>
          <w:sz w:val="24"/>
          <w:szCs w:val="24"/>
        </w:rPr>
        <w:t xml:space="preserve"> </w:t>
      </w:r>
      <w:r w:rsidRPr="00D5631D">
        <w:rPr>
          <w:rFonts w:cstheme="minorHAnsi"/>
          <w:i/>
          <w:sz w:val="24"/>
          <w:szCs w:val="24"/>
        </w:rPr>
        <w:t xml:space="preserve">del </w:t>
      </w:r>
      <w:r w:rsidR="00FE62E5">
        <w:rPr>
          <w:rFonts w:cstheme="minorHAnsi"/>
          <w:i/>
          <w:sz w:val="24"/>
          <w:szCs w:val="24"/>
        </w:rPr>
        <w:t>t</w:t>
      </w:r>
      <w:r w:rsidRPr="00D5631D">
        <w:rPr>
          <w:rFonts w:cstheme="minorHAnsi"/>
          <w:i/>
          <w:sz w:val="24"/>
          <w:szCs w:val="24"/>
        </w:rPr>
        <w:t>urismo e l’ENIT - Agenzia Nazionale del Turismo – Triennio 2022/2024</w:t>
      </w:r>
      <w:r w:rsidRPr="00D5631D">
        <w:rPr>
          <w:rFonts w:cstheme="minorHAnsi"/>
          <w:sz w:val="24"/>
          <w:szCs w:val="24"/>
        </w:rPr>
        <w:t>” avente ad oggetto, tra</w:t>
      </w:r>
      <w:r w:rsidRPr="00D5631D">
        <w:rPr>
          <w:rFonts w:cstheme="minorHAnsi"/>
          <w:spacing w:val="-8"/>
          <w:sz w:val="24"/>
          <w:szCs w:val="24"/>
        </w:rPr>
        <w:t xml:space="preserve"> </w:t>
      </w:r>
      <w:r w:rsidRPr="00D5631D">
        <w:rPr>
          <w:rFonts w:cstheme="minorHAnsi"/>
          <w:sz w:val="24"/>
          <w:szCs w:val="24"/>
        </w:rPr>
        <w:t>l’altro,</w:t>
      </w:r>
      <w:r w:rsidRPr="00D5631D">
        <w:rPr>
          <w:rFonts w:cstheme="minorHAnsi"/>
          <w:spacing w:val="-9"/>
          <w:sz w:val="24"/>
          <w:szCs w:val="24"/>
        </w:rPr>
        <w:t xml:space="preserve"> </w:t>
      </w:r>
      <w:r w:rsidRPr="00D5631D">
        <w:rPr>
          <w:rFonts w:cstheme="minorHAnsi"/>
          <w:sz w:val="24"/>
          <w:szCs w:val="24"/>
        </w:rPr>
        <w:t>la</w:t>
      </w:r>
      <w:r w:rsidRPr="00D5631D">
        <w:rPr>
          <w:rFonts w:cstheme="minorHAnsi"/>
          <w:spacing w:val="-8"/>
          <w:sz w:val="24"/>
          <w:szCs w:val="24"/>
        </w:rPr>
        <w:t xml:space="preserve"> </w:t>
      </w:r>
      <w:r w:rsidRPr="00D5631D">
        <w:rPr>
          <w:rFonts w:cstheme="minorHAnsi"/>
          <w:sz w:val="24"/>
          <w:szCs w:val="24"/>
        </w:rPr>
        <w:t>ridefinizione</w:t>
      </w:r>
      <w:r w:rsidRPr="00D5631D">
        <w:rPr>
          <w:rFonts w:cstheme="minorHAnsi"/>
          <w:spacing w:val="-11"/>
          <w:sz w:val="24"/>
          <w:szCs w:val="24"/>
        </w:rPr>
        <w:t xml:space="preserve"> </w:t>
      </w:r>
      <w:r w:rsidRPr="00D5631D">
        <w:rPr>
          <w:rFonts w:cstheme="minorHAnsi"/>
          <w:sz w:val="24"/>
          <w:szCs w:val="24"/>
        </w:rPr>
        <w:t>ed</w:t>
      </w:r>
      <w:r w:rsidRPr="00D5631D">
        <w:rPr>
          <w:rFonts w:cstheme="minorHAnsi"/>
          <w:spacing w:val="-7"/>
          <w:sz w:val="24"/>
          <w:szCs w:val="24"/>
        </w:rPr>
        <w:t xml:space="preserve"> </w:t>
      </w:r>
      <w:r w:rsidRPr="00D5631D">
        <w:rPr>
          <w:rFonts w:cstheme="minorHAnsi"/>
          <w:sz w:val="24"/>
          <w:szCs w:val="24"/>
        </w:rPr>
        <w:t>attuazione</w:t>
      </w:r>
      <w:r w:rsidRPr="00D5631D">
        <w:rPr>
          <w:rFonts w:cstheme="minorHAnsi"/>
          <w:spacing w:val="-7"/>
          <w:sz w:val="24"/>
          <w:szCs w:val="24"/>
        </w:rPr>
        <w:t xml:space="preserve"> </w:t>
      </w:r>
      <w:r w:rsidRPr="00D5631D">
        <w:rPr>
          <w:rFonts w:cstheme="minorHAnsi"/>
          <w:sz w:val="24"/>
          <w:szCs w:val="24"/>
        </w:rPr>
        <w:t>-</w:t>
      </w:r>
      <w:r w:rsidRPr="00D5631D">
        <w:rPr>
          <w:rFonts w:cstheme="minorHAnsi"/>
          <w:spacing w:val="-8"/>
          <w:sz w:val="24"/>
          <w:szCs w:val="24"/>
        </w:rPr>
        <w:t xml:space="preserve"> </w:t>
      </w:r>
      <w:r w:rsidRPr="00D5631D">
        <w:rPr>
          <w:rFonts w:cstheme="minorHAnsi"/>
          <w:sz w:val="24"/>
          <w:szCs w:val="24"/>
        </w:rPr>
        <w:t>in</w:t>
      </w:r>
      <w:r w:rsidRPr="00D5631D">
        <w:rPr>
          <w:rFonts w:cstheme="minorHAnsi"/>
          <w:spacing w:val="-8"/>
          <w:sz w:val="24"/>
          <w:szCs w:val="24"/>
        </w:rPr>
        <w:t xml:space="preserve"> </w:t>
      </w:r>
      <w:r w:rsidRPr="00D5631D">
        <w:rPr>
          <w:rFonts w:cstheme="minorHAnsi"/>
          <w:sz w:val="24"/>
          <w:szCs w:val="24"/>
        </w:rPr>
        <w:t>piena</w:t>
      </w:r>
      <w:r w:rsidRPr="00D5631D">
        <w:rPr>
          <w:rFonts w:cstheme="minorHAnsi"/>
          <w:spacing w:val="-11"/>
          <w:sz w:val="24"/>
          <w:szCs w:val="24"/>
        </w:rPr>
        <w:t xml:space="preserve"> </w:t>
      </w:r>
      <w:r w:rsidRPr="00D5631D">
        <w:rPr>
          <w:rFonts w:cstheme="minorHAnsi"/>
          <w:sz w:val="24"/>
          <w:szCs w:val="24"/>
        </w:rPr>
        <w:t>collaborazione</w:t>
      </w:r>
      <w:r w:rsidRPr="00D5631D">
        <w:rPr>
          <w:rFonts w:cstheme="minorHAnsi"/>
          <w:spacing w:val="-9"/>
          <w:sz w:val="24"/>
          <w:szCs w:val="24"/>
        </w:rPr>
        <w:t xml:space="preserve"> </w:t>
      </w:r>
      <w:r w:rsidRPr="00D5631D">
        <w:rPr>
          <w:rFonts w:cstheme="minorHAnsi"/>
          <w:sz w:val="24"/>
          <w:szCs w:val="24"/>
        </w:rPr>
        <w:t>con</w:t>
      </w:r>
      <w:r w:rsidRPr="00D5631D">
        <w:rPr>
          <w:rFonts w:cstheme="minorHAnsi"/>
          <w:spacing w:val="-7"/>
          <w:sz w:val="24"/>
          <w:szCs w:val="24"/>
        </w:rPr>
        <w:t xml:space="preserve"> </w:t>
      </w:r>
      <w:r w:rsidRPr="00D5631D">
        <w:rPr>
          <w:rFonts w:cstheme="minorHAnsi"/>
          <w:sz w:val="24"/>
          <w:szCs w:val="24"/>
        </w:rPr>
        <w:t>le</w:t>
      </w:r>
      <w:r w:rsidRPr="00D5631D">
        <w:rPr>
          <w:rFonts w:cstheme="minorHAnsi"/>
          <w:spacing w:val="-8"/>
          <w:sz w:val="24"/>
          <w:szCs w:val="24"/>
        </w:rPr>
        <w:t xml:space="preserve"> </w:t>
      </w:r>
      <w:r w:rsidRPr="00D5631D">
        <w:rPr>
          <w:rFonts w:cstheme="minorHAnsi"/>
          <w:sz w:val="24"/>
          <w:szCs w:val="24"/>
        </w:rPr>
        <w:t>Regioni</w:t>
      </w:r>
      <w:r w:rsidRPr="00D5631D">
        <w:rPr>
          <w:rFonts w:cstheme="minorHAnsi"/>
          <w:spacing w:val="-9"/>
          <w:sz w:val="24"/>
          <w:szCs w:val="24"/>
        </w:rPr>
        <w:t xml:space="preserve"> </w:t>
      </w:r>
      <w:r w:rsidRPr="00D5631D">
        <w:rPr>
          <w:rFonts w:cstheme="minorHAnsi"/>
          <w:sz w:val="24"/>
          <w:szCs w:val="24"/>
        </w:rPr>
        <w:t>e</w:t>
      </w:r>
      <w:r w:rsidRPr="00D5631D">
        <w:rPr>
          <w:rFonts w:cstheme="minorHAnsi"/>
          <w:spacing w:val="-8"/>
          <w:sz w:val="24"/>
          <w:szCs w:val="24"/>
        </w:rPr>
        <w:t xml:space="preserve"> </w:t>
      </w:r>
      <w:r w:rsidRPr="00D5631D">
        <w:rPr>
          <w:rFonts w:cstheme="minorHAnsi"/>
          <w:sz w:val="24"/>
          <w:szCs w:val="24"/>
        </w:rPr>
        <w:t>le</w:t>
      </w:r>
      <w:r w:rsidRPr="00D5631D">
        <w:rPr>
          <w:rFonts w:cstheme="minorHAnsi"/>
          <w:spacing w:val="-10"/>
          <w:sz w:val="24"/>
          <w:szCs w:val="24"/>
        </w:rPr>
        <w:t xml:space="preserve"> </w:t>
      </w:r>
      <w:r w:rsidRPr="00D5631D">
        <w:rPr>
          <w:rFonts w:cstheme="minorHAnsi"/>
          <w:sz w:val="24"/>
          <w:szCs w:val="24"/>
        </w:rPr>
        <w:t>Province Autonome,</w:t>
      </w:r>
      <w:r w:rsidRPr="00D5631D">
        <w:rPr>
          <w:rFonts w:cstheme="minorHAnsi"/>
          <w:spacing w:val="38"/>
          <w:sz w:val="24"/>
          <w:szCs w:val="24"/>
        </w:rPr>
        <w:t xml:space="preserve"> </w:t>
      </w:r>
      <w:r w:rsidRPr="00D5631D">
        <w:rPr>
          <w:rFonts w:cstheme="minorHAnsi"/>
          <w:sz w:val="24"/>
          <w:szCs w:val="24"/>
        </w:rPr>
        <w:t>nei</w:t>
      </w:r>
      <w:r w:rsidRPr="00D5631D">
        <w:rPr>
          <w:rFonts w:cstheme="minorHAnsi"/>
          <w:spacing w:val="38"/>
          <w:sz w:val="24"/>
          <w:szCs w:val="24"/>
        </w:rPr>
        <w:t xml:space="preserve"> </w:t>
      </w:r>
      <w:r w:rsidRPr="00D5631D">
        <w:rPr>
          <w:rFonts w:cstheme="minorHAnsi"/>
          <w:sz w:val="24"/>
          <w:szCs w:val="24"/>
        </w:rPr>
        <w:t>tempi</w:t>
      </w:r>
      <w:r w:rsidRPr="00D5631D">
        <w:rPr>
          <w:rFonts w:cstheme="minorHAnsi"/>
          <w:spacing w:val="40"/>
          <w:sz w:val="24"/>
          <w:szCs w:val="24"/>
        </w:rPr>
        <w:t xml:space="preserve"> </w:t>
      </w:r>
      <w:r w:rsidRPr="00D5631D">
        <w:rPr>
          <w:rFonts w:cstheme="minorHAnsi"/>
          <w:sz w:val="24"/>
          <w:szCs w:val="24"/>
        </w:rPr>
        <w:t>e</w:t>
      </w:r>
      <w:r w:rsidRPr="00D5631D">
        <w:rPr>
          <w:rFonts w:cstheme="minorHAnsi"/>
          <w:spacing w:val="38"/>
          <w:sz w:val="24"/>
          <w:szCs w:val="24"/>
        </w:rPr>
        <w:t xml:space="preserve"> </w:t>
      </w:r>
      <w:r w:rsidRPr="00D5631D">
        <w:rPr>
          <w:rFonts w:cstheme="minorHAnsi"/>
          <w:sz w:val="24"/>
          <w:szCs w:val="24"/>
        </w:rPr>
        <w:t>nelle</w:t>
      </w:r>
      <w:r w:rsidRPr="00D5631D">
        <w:rPr>
          <w:rFonts w:cstheme="minorHAnsi"/>
          <w:spacing w:val="38"/>
          <w:sz w:val="24"/>
          <w:szCs w:val="24"/>
        </w:rPr>
        <w:t xml:space="preserve"> </w:t>
      </w:r>
      <w:r w:rsidRPr="00D5631D">
        <w:rPr>
          <w:rFonts w:cstheme="minorHAnsi"/>
          <w:sz w:val="24"/>
          <w:szCs w:val="24"/>
        </w:rPr>
        <w:t>modalità</w:t>
      </w:r>
      <w:r w:rsidRPr="00D5631D">
        <w:rPr>
          <w:rFonts w:cstheme="minorHAnsi"/>
          <w:spacing w:val="38"/>
          <w:sz w:val="24"/>
          <w:szCs w:val="24"/>
        </w:rPr>
        <w:t xml:space="preserve"> </w:t>
      </w:r>
      <w:r w:rsidRPr="00D5631D">
        <w:rPr>
          <w:rFonts w:cstheme="minorHAnsi"/>
          <w:sz w:val="24"/>
          <w:szCs w:val="24"/>
        </w:rPr>
        <w:t>definiti</w:t>
      </w:r>
      <w:r w:rsidRPr="00D5631D">
        <w:rPr>
          <w:rFonts w:cstheme="minorHAnsi"/>
          <w:spacing w:val="35"/>
          <w:sz w:val="24"/>
          <w:szCs w:val="24"/>
        </w:rPr>
        <w:t xml:space="preserve"> </w:t>
      </w:r>
      <w:r w:rsidRPr="00D5631D">
        <w:rPr>
          <w:rFonts w:cstheme="minorHAnsi"/>
          <w:sz w:val="24"/>
          <w:szCs w:val="24"/>
        </w:rPr>
        <w:t>dal</w:t>
      </w:r>
      <w:r w:rsidRPr="00D5631D">
        <w:rPr>
          <w:rFonts w:cstheme="minorHAnsi"/>
          <w:spacing w:val="40"/>
          <w:sz w:val="24"/>
          <w:szCs w:val="24"/>
        </w:rPr>
        <w:t xml:space="preserve"> </w:t>
      </w:r>
      <w:proofErr w:type="spellStart"/>
      <w:r w:rsidRPr="00D5631D">
        <w:rPr>
          <w:rFonts w:cstheme="minorHAnsi"/>
          <w:sz w:val="24"/>
          <w:szCs w:val="24"/>
        </w:rPr>
        <w:t>MiTur</w:t>
      </w:r>
      <w:proofErr w:type="spellEnd"/>
      <w:r w:rsidRPr="00D5631D">
        <w:rPr>
          <w:rFonts w:cstheme="minorHAnsi"/>
          <w:spacing w:val="40"/>
          <w:sz w:val="24"/>
          <w:szCs w:val="24"/>
        </w:rPr>
        <w:t xml:space="preserve"> </w:t>
      </w:r>
      <w:r w:rsidRPr="00D5631D">
        <w:rPr>
          <w:rFonts w:cstheme="minorHAnsi"/>
          <w:sz w:val="24"/>
          <w:szCs w:val="24"/>
        </w:rPr>
        <w:t>stesso,</w:t>
      </w:r>
      <w:r w:rsidRPr="00D5631D">
        <w:rPr>
          <w:rFonts w:cstheme="minorHAnsi"/>
          <w:spacing w:val="38"/>
          <w:sz w:val="24"/>
          <w:szCs w:val="24"/>
        </w:rPr>
        <w:t xml:space="preserve"> </w:t>
      </w:r>
      <w:r w:rsidRPr="00D5631D">
        <w:rPr>
          <w:rFonts w:cstheme="minorHAnsi"/>
          <w:sz w:val="24"/>
          <w:szCs w:val="24"/>
        </w:rPr>
        <w:t>una</w:t>
      </w:r>
      <w:r w:rsidRPr="00D5631D">
        <w:rPr>
          <w:rFonts w:cstheme="minorHAnsi"/>
          <w:spacing w:val="38"/>
          <w:sz w:val="24"/>
          <w:szCs w:val="24"/>
        </w:rPr>
        <w:t xml:space="preserve"> </w:t>
      </w:r>
      <w:r w:rsidRPr="00D5631D">
        <w:rPr>
          <w:rFonts w:cstheme="minorHAnsi"/>
          <w:sz w:val="24"/>
          <w:szCs w:val="24"/>
        </w:rPr>
        <w:t>nuova</w:t>
      </w:r>
      <w:r w:rsidRPr="00D5631D">
        <w:rPr>
          <w:rFonts w:cstheme="minorHAnsi"/>
          <w:spacing w:val="40"/>
          <w:sz w:val="24"/>
          <w:szCs w:val="24"/>
        </w:rPr>
        <w:t xml:space="preserve"> </w:t>
      </w:r>
      <w:r w:rsidRPr="00D5631D">
        <w:rPr>
          <w:rFonts w:cstheme="minorHAnsi"/>
          <w:sz w:val="24"/>
          <w:szCs w:val="24"/>
        </w:rPr>
        <w:t>strategia</w:t>
      </w:r>
      <w:r w:rsidRPr="00D5631D">
        <w:rPr>
          <w:rFonts w:cstheme="minorHAnsi"/>
          <w:spacing w:val="38"/>
          <w:sz w:val="24"/>
          <w:szCs w:val="24"/>
        </w:rPr>
        <w:t xml:space="preserve"> </w:t>
      </w:r>
      <w:r w:rsidRPr="00D5631D">
        <w:rPr>
          <w:rFonts w:cstheme="minorHAnsi"/>
          <w:sz w:val="24"/>
          <w:szCs w:val="24"/>
        </w:rPr>
        <w:t xml:space="preserve">di promozione, fortemente focalizzata sul digitale e che contribuisca efficacemente alla definizione dei contenuti del </w:t>
      </w:r>
      <w:proofErr w:type="spellStart"/>
      <w:r w:rsidRPr="00D5631D">
        <w:rPr>
          <w:rFonts w:cstheme="minorHAnsi"/>
          <w:sz w:val="24"/>
          <w:szCs w:val="24"/>
        </w:rPr>
        <w:t>Tourism</w:t>
      </w:r>
      <w:proofErr w:type="spellEnd"/>
      <w:r w:rsidRPr="00D5631D">
        <w:rPr>
          <w:rFonts w:cstheme="minorHAnsi"/>
          <w:sz w:val="24"/>
          <w:szCs w:val="24"/>
        </w:rPr>
        <w:t xml:space="preserve"> Digital Hub previsto dal Piano Nazionale di Ripresa e Resilienza (PNRR);</w:t>
      </w:r>
    </w:p>
    <w:p w14:paraId="646A37D4" w14:textId="596187A2" w:rsidR="00352C93" w:rsidRDefault="004A2ADD" w:rsidP="00352C93">
      <w:pPr>
        <w:numPr>
          <w:ilvl w:val="0"/>
          <w:numId w:val="16"/>
        </w:numPr>
        <w:tabs>
          <w:tab w:val="left" w:pos="854"/>
        </w:tabs>
        <w:spacing w:before="2" w:after="240"/>
        <w:ind w:left="568" w:right="147" w:hanging="284"/>
        <w:jc w:val="both"/>
        <w:rPr>
          <w:rFonts w:cstheme="minorHAnsi"/>
          <w:sz w:val="24"/>
          <w:szCs w:val="24"/>
        </w:rPr>
      </w:pPr>
      <w:r w:rsidRPr="00D5631D">
        <w:rPr>
          <w:rFonts w:cstheme="minorHAnsi"/>
          <w:sz w:val="24"/>
          <w:szCs w:val="24"/>
        </w:rPr>
        <w:t xml:space="preserve">in data 4 gennaio 2023 è stata pubblicata in </w:t>
      </w:r>
      <w:r w:rsidR="009B24FE">
        <w:rPr>
          <w:rFonts w:cstheme="minorHAnsi"/>
          <w:sz w:val="24"/>
          <w:szCs w:val="24"/>
        </w:rPr>
        <w:t>Gazzetta Ufficiale la Legge</w:t>
      </w:r>
      <w:r w:rsidRPr="00D5631D">
        <w:rPr>
          <w:rFonts w:cstheme="minorHAnsi"/>
          <w:sz w:val="24"/>
          <w:szCs w:val="24"/>
        </w:rPr>
        <w:t xml:space="preserve"> 16 dicembre 2022, n. 204 </w:t>
      </w:r>
      <w:r w:rsidRPr="00D5631D">
        <w:rPr>
          <w:rFonts w:cstheme="minorHAnsi"/>
          <w:i/>
          <w:iCs/>
          <w:sz w:val="24"/>
          <w:szCs w:val="24"/>
        </w:rPr>
        <w:t xml:space="preserve">“Conversione in legge, con modificazioni, del decreto-legge 11 novembre 2022, n. 173, recante disposizioni urgenti in materia di riordino delle attribuzioni dei Ministeri”, </w:t>
      </w:r>
      <w:r w:rsidRPr="00D5631D">
        <w:rPr>
          <w:rFonts w:cstheme="minorHAnsi"/>
          <w:sz w:val="24"/>
          <w:szCs w:val="24"/>
        </w:rPr>
        <w:t xml:space="preserve">il cui art. 10-bis introduce un nuovo comma 1-bis nell’articolo 54-ter del D.lgs. n. 300/1999, il quale dispone che il Ministero del </w:t>
      </w:r>
      <w:r w:rsidR="00FE62E5">
        <w:rPr>
          <w:rFonts w:cstheme="minorHAnsi"/>
          <w:sz w:val="24"/>
          <w:szCs w:val="24"/>
        </w:rPr>
        <w:t>t</w:t>
      </w:r>
      <w:r w:rsidRPr="00D5631D">
        <w:rPr>
          <w:rFonts w:cstheme="minorHAnsi"/>
          <w:sz w:val="24"/>
          <w:szCs w:val="24"/>
        </w:rPr>
        <w:t xml:space="preserve">urismo detiene la titolarità del portale </w:t>
      </w:r>
      <w:r w:rsidRPr="00D5631D">
        <w:rPr>
          <w:rFonts w:cstheme="minorHAnsi"/>
          <w:i/>
          <w:iCs/>
          <w:sz w:val="24"/>
          <w:szCs w:val="24"/>
        </w:rPr>
        <w:t>“Italia.it”</w:t>
      </w:r>
      <w:r w:rsidRPr="00D5631D">
        <w:rPr>
          <w:rFonts w:cstheme="minorHAnsi"/>
          <w:sz w:val="24"/>
          <w:szCs w:val="24"/>
        </w:rPr>
        <w:t>, dei diritti connessi al dominio stesso e della relativa piattaforma tecnologica, al fine di coordinare e indirizzare strategicamente la strutturazione del portale medesimo e le attività di promozione delle politiche turistiche nazionali svolte per mezzo di esso;</w:t>
      </w:r>
    </w:p>
    <w:p w14:paraId="4A98D19B" w14:textId="32A087C9" w:rsidR="00352C93" w:rsidRPr="00352C93" w:rsidRDefault="00352C93" w:rsidP="00352C93">
      <w:pPr>
        <w:numPr>
          <w:ilvl w:val="0"/>
          <w:numId w:val="16"/>
        </w:numPr>
        <w:tabs>
          <w:tab w:val="left" w:pos="854"/>
        </w:tabs>
        <w:spacing w:before="2" w:after="240"/>
        <w:ind w:left="568" w:right="147" w:hanging="284"/>
        <w:jc w:val="both"/>
        <w:rPr>
          <w:rFonts w:cstheme="minorHAnsi"/>
          <w:sz w:val="24"/>
          <w:szCs w:val="24"/>
        </w:rPr>
      </w:pPr>
      <w:r w:rsidRPr="00352C93">
        <w:rPr>
          <w:rFonts w:cstheme="minorHAnsi"/>
          <w:sz w:val="24"/>
          <w:szCs w:val="24"/>
        </w:rPr>
        <w:lastRenderedPageBreak/>
        <w:t xml:space="preserve">Il </w:t>
      </w:r>
      <w:proofErr w:type="spellStart"/>
      <w:r w:rsidRPr="00352C93">
        <w:rPr>
          <w:rFonts w:cstheme="minorHAnsi"/>
          <w:sz w:val="24"/>
          <w:szCs w:val="24"/>
        </w:rPr>
        <w:t>MiTur</w:t>
      </w:r>
      <w:proofErr w:type="spellEnd"/>
      <w:r w:rsidRPr="00352C93">
        <w:rPr>
          <w:rFonts w:cstheme="minorHAnsi"/>
          <w:sz w:val="24"/>
          <w:szCs w:val="24"/>
        </w:rPr>
        <w:t xml:space="preserve"> ha avviato una progettualità articolata e complessa, finalizzata a far incontrare profittevolmente la domanda turistica verso l’Italia con la relativa offerta italiana, </w:t>
      </w:r>
      <w:r w:rsidR="00D22A2A">
        <w:rPr>
          <w:rFonts w:cstheme="minorHAnsi"/>
          <w:sz w:val="24"/>
          <w:szCs w:val="24"/>
        </w:rPr>
        <w:t>creando valore aggiunto per tutti gli attori coinvolti;</w:t>
      </w:r>
    </w:p>
    <w:p w14:paraId="5C2E8E13" w14:textId="47F51C54" w:rsidR="00FD5B0A" w:rsidRPr="00FD5B0A" w:rsidRDefault="00FD5B0A" w:rsidP="00FD5B0A">
      <w:pPr>
        <w:numPr>
          <w:ilvl w:val="0"/>
          <w:numId w:val="16"/>
        </w:numPr>
        <w:tabs>
          <w:tab w:val="left" w:pos="854"/>
        </w:tabs>
        <w:spacing w:before="2" w:after="240"/>
        <w:ind w:left="568" w:right="147" w:hanging="284"/>
        <w:jc w:val="both"/>
        <w:rPr>
          <w:rFonts w:cstheme="minorBidi"/>
          <w:sz w:val="24"/>
          <w:szCs w:val="24"/>
        </w:rPr>
      </w:pPr>
      <w:r w:rsidRPr="1C61B43C">
        <w:rPr>
          <w:rFonts w:cstheme="minorBidi"/>
          <w:sz w:val="24"/>
          <w:szCs w:val="24"/>
        </w:rPr>
        <w:t xml:space="preserve">il </w:t>
      </w:r>
      <w:proofErr w:type="spellStart"/>
      <w:r w:rsidRPr="1C61B43C">
        <w:rPr>
          <w:rFonts w:cstheme="minorBidi"/>
          <w:sz w:val="24"/>
          <w:szCs w:val="24"/>
        </w:rPr>
        <w:t>MiTur</w:t>
      </w:r>
      <w:proofErr w:type="spellEnd"/>
      <w:r w:rsidRPr="1C61B43C">
        <w:rPr>
          <w:rFonts w:cstheme="minorBidi"/>
          <w:sz w:val="24"/>
          <w:szCs w:val="24"/>
        </w:rPr>
        <w:t xml:space="preserve"> ha pubblicato, in data</w:t>
      </w:r>
      <w:r>
        <w:rPr>
          <w:rFonts w:cstheme="minorBidi"/>
          <w:sz w:val="24"/>
          <w:szCs w:val="24"/>
        </w:rPr>
        <w:t xml:space="preserve"> </w:t>
      </w:r>
      <w:r w:rsidR="00E82E14">
        <w:rPr>
          <w:rFonts w:cstheme="minorBidi"/>
          <w:sz w:val="24"/>
          <w:szCs w:val="24"/>
        </w:rPr>
        <w:t>__</w:t>
      </w:r>
      <w:r>
        <w:rPr>
          <w:rFonts w:cstheme="minorBidi"/>
          <w:sz w:val="24"/>
          <w:szCs w:val="24"/>
        </w:rPr>
        <w:t>/</w:t>
      </w:r>
      <w:r w:rsidR="00E82E14">
        <w:rPr>
          <w:rFonts w:cstheme="minorBidi"/>
          <w:sz w:val="24"/>
          <w:szCs w:val="24"/>
        </w:rPr>
        <w:t>__</w:t>
      </w:r>
      <w:r>
        <w:rPr>
          <w:rFonts w:cstheme="minorBidi"/>
          <w:sz w:val="24"/>
          <w:szCs w:val="24"/>
        </w:rPr>
        <w:t>/</w:t>
      </w:r>
      <w:r w:rsidR="00E82E14">
        <w:rPr>
          <w:rFonts w:cstheme="minorBidi"/>
          <w:sz w:val="24"/>
          <w:szCs w:val="24"/>
        </w:rPr>
        <w:t>____</w:t>
      </w:r>
      <w:r w:rsidRPr="1C61B43C">
        <w:rPr>
          <w:rFonts w:cstheme="minorBidi"/>
          <w:sz w:val="24"/>
          <w:szCs w:val="24"/>
        </w:rPr>
        <w:t>, un Avviso pubblico</w:t>
      </w:r>
      <w:r>
        <w:rPr>
          <w:rFonts w:cstheme="minorBidi"/>
          <w:sz w:val="24"/>
          <w:szCs w:val="24"/>
        </w:rPr>
        <w:t xml:space="preserve"> </w:t>
      </w:r>
      <w:r w:rsidRPr="001D7032">
        <w:rPr>
          <w:rFonts w:cstheme="minorBidi"/>
          <w:sz w:val="24"/>
          <w:szCs w:val="24"/>
        </w:rPr>
        <w:t xml:space="preserve">per l’adesione al progetto </w:t>
      </w:r>
      <w:proofErr w:type="spellStart"/>
      <w:r w:rsidRPr="001D7032">
        <w:rPr>
          <w:rFonts w:cstheme="minorBidi"/>
          <w:sz w:val="24"/>
          <w:szCs w:val="24"/>
        </w:rPr>
        <w:t>Tourism</w:t>
      </w:r>
      <w:proofErr w:type="spellEnd"/>
      <w:r w:rsidRPr="001D7032">
        <w:rPr>
          <w:rFonts w:cstheme="minorBidi"/>
          <w:sz w:val="24"/>
          <w:szCs w:val="24"/>
        </w:rPr>
        <w:t xml:space="preserve"> Digital Hub</w:t>
      </w:r>
      <w:r>
        <w:rPr>
          <w:rFonts w:cstheme="minorBidi"/>
          <w:sz w:val="24"/>
          <w:szCs w:val="24"/>
        </w:rPr>
        <w:t xml:space="preserve"> al fine di offrire agli utenti del portale </w:t>
      </w:r>
      <w:hyperlink r:id="rId12" w:history="1">
        <w:r w:rsidRPr="002D073D">
          <w:rPr>
            <w:rStyle w:val="Hyperlink"/>
            <w:rFonts w:cstheme="minorBidi"/>
            <w:sz w:val="24"/>
            <w:szCs w:val="24"/>
          </w:rPr>
          <w:t>www.italia.it</w:t>
        </w:r>
      </w:hyperlink>
      <w:r>
        <w:rPr>
          <w:rFonts w:cstheme="minorBidi"/>
          <w:sz w:val="24"/>
          <w:szCs w:val="24"/>
        </w:rPr>
        <w:t xml:space="preserve"> la possibilità di usufruire della messa a disposizione, tramite il </w:t>
      </w:r>
      <w:proofErr w:type="gramStart"/>
      <w:r>
        <w:rPr>
          <w:rFonts w:cstheme="minorBidi"/>
          <w:sz w:val="24"/>
          <w:szCs w:val="24"/>
        </w:rPr>
        <w:t>predetto</w:t>
      </w:r>
      <w:proofErr w:type="gramEnd"/>
      <w:r>
        <w:rPr>
          <w:rFonts w:cstheme="minorBidi"/>
          <w:sz w:val="24"/>
          <w:szCs w:val="24"/>
        </w:rPr>
        <w:t xml:space="preserve"> portale, di </w:t>
      </w:r>
      <w:proofErr w:type="spellStart"/>
      <w:r>
        <w:rPr>
          <w:rFonts w:cstheme="minorBidi"/>
          <w:sz w:val="24"/>
          <w:szCs w:val="24"/>
        </w:rPr>
        <w:t>Geopodcast</w:t>
      </w:r>
      <w:proofErr w:type="spellEnd"/>
      <w:r w:rsidR="009E42D5">
        <w:rPr>
          <w:rFonts w:cstheme="minorBidi"/>
          <w:sz w:val="24"/>
          <w:szCs w:val="24"/>
        </w:rPr>
        <w:t xml:space="preserve"> </w:t>
      </w:r>
      <w:r>
        <w:rPr>
          <w:rFonts w:cstheme="minorBidi"/>
          <w:sz w:val="24"/>
          <w:szCs w:val="24"/>
        </w:rPr>
        <w:t>Turistici;</w:t>
      </w:r>
    </w:p>
    <w:p w14:paraId="59BA4D2F" w14:textId="7A42EB24" w:rsidR="00CA2596" w:rsidRPr="005015E8" w:rsidRDefault="004A2ADD">
      <w:pPr>
        <w:numPr>
          <w:ilvl w:val="0"/>
          <w:numId w:val="16"/>
        </w:numPr>
        <w:tabs>
          <w:tab w:val="left" w:pos="854"/>
          <w:tab w:val="left" w:pos="2837"/>
          <w:tab w:val="left" w:pos="7411"/>
          <w:tab w:val="left" w:pos="9182"/>
        </w:tabs>
        <w:spacing w:after="240"/>
        <w:ind w:left="568" w:right="153" w:hanging="284"/>
        <w:jc w:val="both"/>
        <w:rPr>
          <w:rFonts w:cstheme="minorBidi"/>
          <w:sz w:val="24"/>
          <w:szCs w:val="24"/>
        </w:rPr>
      </w:pPr>
      <w:r w:rsidRPr="1C61B43C">
        <w:rPr>
          <w:rFonts w:cstheme="minorBidi"/>
          <w:sz w:val="24"/>
          <w:szCs w:val="24"/>
        </w:rPr>
        <w:t xml:space="preserve">l’Aderente, con riferimento al suindicato Avviso pubblico del </w:t>
      </w:r>
      <w:r w:rsidR="00E82E14">
        <w:rPr>
          <w:rFonts w:cstheme="minorBidi"/>
          <w:sz w:val="24"/>
          <w:szCs w:val="24"/>
        </w:rPr>
        <w:t>__</w:t>
      </w:r>
      <w:r w:rsidR="00740037">
        <w:rPr>
          <w:rFonts w:cstheme="minorBidi"/>
          <w:sz w:val="24"/>
          <w:szCs w:val="24"/>
        </w:rPr>
        <w:t>/</w:t>
      </w:r>
      <w:r w:rsidR="00E82E14">
        <w:rPr>
          <w:rFonts w:cstheme="minorBidi"/>
          <w:sz w:val="24"/>
          <w:szCs w:val="24"/>
        </w:rPr>
        <w:t>__</w:t>
      </w:r>
      <w:r w:rsidR="00740037">
        <w:rPr>
          <w:rFonts w:cstheme="minorBidi"/>
          <w:sz w:val="24"/>
          <w:szCs w:val="24"/>
        </w:rPr>
        <w:t>/</w:t>
      </w:r>
      <w:r w:rsidR="00E82E14">
        <w:rPr>
          <w:rFonts w:cstheme="minorBidi"/>
          <w:sz w:val="24"/>
          <w:szCs w:val="24"/>
        </w:rPr>
        <w:t>____</w:t>
      </w:r>
      <w:r w:rsidRPr="1C61B43C">
        <w:rPr>
          <w:rFonts w:cstheme="minorBidi"/>
          <w:sz w:val="24"/>
          <w:szCs w:val="24"/>
        </w:rPr>
        <w:t>, ha presentato la prevista istanza di a</w:t>
      </w:r>
      <w:r w:rsidR="0036235C">
        <w:rPr>
          <w:rFonts w:cstheme="minorBidi"/>
          <w:sz w:val="24"/>
          <w:szCs w:val="24"/>
        </w:rPr>
        <w:t>mmissione</w:t>
      </w:r>
      <w:r w:rsidRPr="1C61B43C">
        <w:rPr>
          <w:rFonts w:cstheme="minorBidi"/>
          <w:sz w:val="24"/>
          <w:szCs w:val="24"/>
        </w:rPr>
        <w:t xml:space="preserve"> (in data ________</w:t>
      </w:r>
      <w:r w:rsidR="00844590">
        <w:rPr>
          <w:rFonts w:cstheme="minorBidi"/>
          <w:sz w:val="24"/>
          <w:szCs w:val="24"/>
        </w:rPr>
        <w:t>__</w:t>
      </w:r>
      <w:r w:rsidRPr="1C61B43C">
        <w:rPr>
          <w:rFonts w:cstheme="minorBidi"/>
          <w:sz w:val="24"/>
          <w:szCs w:val="24"/>
        </w:rPr>
        <w:t xml:space="preserve">, protocollata con n.____________) </w:t>
      </w:r>
      <w:r w:rsidR="00313FDF">
        <w:rPr>
          <w:rFonts w:cstheme="minorBidi"/>
          <w:sz w:val="24"/>
          <w:szCs w:val="24"/>
        </w:rPr>
        <w:t xml:space="preserve">ed avendo superato la fase di </w:t>
      </w:r>
      <w:r w:rsidR="00017113">
        <w:rPr>
          <w:rFonts w:cstheme="minorBidi"/>
          <w:sz w:val="24"/>
          <w:szCs w:val="24"/>
        </w:rPr>
        <w:t>ammissione</w:t>
      </w:r>
      <w:r w:rsidR="007008FF">
        <w:rPr>
          <w:rFonts w:cstheme="minorBidi"/>
          <w:sz w:val="24"/>
          <w:szCs w:val="24"/>
        </w:rPr>
        <w:t xml:space="preserve"> </w:t>
      </w:r>
      <w:r w:rsidR="00A33D21">
        <w:rPr>
          <w:rFonts w:cstheme="minorBidi"/>
          <w:sz w:val="24"/>
          <w:szCs w:val="24"/>
        </w:rPr>
        <w:t xml:space="preserve"> [</w:t>
      </w:r>
      <w:r w:rsidR="00017113">
        <w:rPr>
          <w:rFonts w:cstheme="minorBidi"/>
          <w:i/>
          <w:iCs/>
          <w:sz w:val="24"/>
          <w:szCs w:val="24"/>
        </w:rPr>
        <w:t>ovvero</w:t>
      </w:r>
      <w:r w:rsidR="00A33D21" w:rsidRPr="00EC1535">
        <w:rPr>
          <w:rFonts w:cstheme="minorBidi"/>
          <w:i/>
          <w:iCs/>
          <w:sz w:val="24"/>
          <w:szCs w:val="24"/>
        </w:rPr>
        <w:t xml:space="preserve">, qualora </w:t>
      </w:r>
      <w:r w:rsidR="0091109F" w:rsidRPr="00EC1535">
        <w:rPr>
          <w:rFonts w:cstheme="minorBidi"/>
          <w:i/>
          <w:iCs/>
          <w:sz w:val="24"/>
          <w:szCs w:val="24"/>
        </w:rPr>
        <w:t xml:space="preserve">siano risultati ammessi più operatori economici e si sia proceduto alla valutazione comparativa </w:t>
      </w:r>
      <w:r w:rsidR="002948F6" w:rsidRPr="00EC1535">
        <w:rPr>
          <w:rFonts w:cstheme="minorBidi"/>
          <w:i/>
          <w:iCs/>
          <w:sz w:val="24"/>
          <w:szCs w:val="24"/>
        </w:rPr>
        <w:t>delle relazione illustrative</w:t>
      </w:r>
      <w:r w:rsidR="0095203D">
        <w:rPr>
          <w:rFonts w:cstheme="minorBidi"/>
          <w:sz w:val="24"/>
          <w:szCs w:val="24"/>
        </w:rPr>
        <w:t>: essendo risultato primo in graduatoria</w:t>
      </w:r>
      <w:r w:rsidR="009901F5">
        <w:rPr>
          <w:rFonts w:cstheme="minorBidi"/>
          <w:sz w:val="24"/>
          <w:szCs w:val="24"/>
        </w:rPr>
        <w:t xml:space="preserve"> a seguito </w:t>
      </w:r>
      <w:r w:rsidR="001878CB">
        <w:rPr>
          <w:rFonts w:cstheme="minorBidi"/>
          <w:sz w:val="24"/>
          <w:szCs w:val="24"/>
        </w:rPr>
        <w:t xml:space="preserve">dell’ammissione e successiva valutazione </w:t>
      </w:r>
      <w:r w:rsidR="000E6046">
        <w:rPr>
          <w:rFonts w:cstheme="minorBidi"/>
          <w:sz w:val="24"/>
          <w:szCs w:val="24"/>
        </w:rPr>
        <w:t>della relazione illustrativa</w:t>
      </w:r>
      <w:r w:rsidR="008D5399">
        <w:rPr>
          <w:rFonts w:cstheme="minorBidi"/>
          <w:sz w:val="24"/>
          <w:szCs w:val="24"/>
        </w:rPr>
        <w:t>]</w:t>
      </w:r>
      <w:r w:rsidR="003316A6">
        <w:rPr>
          <w:rFonts w:cstheme="minorBidi"/>
          <w:sz w:val="24"/>
          <w:szCs w:val="24"/>
        </w:rPr>
        <w:t xml:space="preserve"> è stato invitato a mezzo mail/PEC a sottoscrivere l’Accordo di Adesione;</w:t>
      </w:r>
    </w:p>
    <w:p w14:paraId="59BA4D31" w14:textId="77777777" w:rsidR="00CA2596" w:rsidRPr="00D5631D" w:rsidRDefault="004A2ADD">
      <w:pPr>
        <w:numPr>
          <w:ilvl w:val="0"/>
          <w:numId w:val="16"/>
        </w:numPr>
        <w:tabs>
          <w:tab w:val="left" w:pos="854"/>
        </w:tabs>
        <w:spacing w:after="240"/>
        <w:ind w:left="568" w:right="147" w:hanging="284"/>
        <w:jc w:val="both"/>
        <w:rPr>
          <w:rFonts w:cstheme="minorHAnsi"/>
          <w:sz w:val="24"/>
          <w:szCs w:val="24"/>
        </w:rPr>
      </w:pPr>
      <w:r w:rsidRPr="00D5631D">
        <w:rPr>
          <w:rFonts w:cstheme="minorHAnsi"/>
          <w:sz w:val="24"/>
          <w:szCs w:val="24"/>
        </w:rPr>
        <w:t>il</w:t>
      </w:r>
      <w:r w:rsidRPr="00D5631D">
        <w:rPr>
          <w:rFonts w:cstheme="minorHAnsi"/>
          <w:spacing w:val="-5"/>
          <w:sz w:val="24"/>
          <w:szCs w:val="24"/>
        </w:rPr>
        <w:t xml:space="preserve"> </w:t>
      </w:r>
      <w:proofErr w:type="spellStart"/>
      <w:r w:rsidRPr="00D5631D">
        <w:rPr>
          <w:rFonts w:cstheme="minorHAnsi"/>
          <w:sz w:val="24"/>
          <w:szCs w:val="24"/>
        </w:rPr>
        <w:t>MiTur</w:t>
      </w:r>
      <w:proofErr w:type="spellEnd"/>
      <w:r w:rsidRPr="00D5631D">
        <w:rPr>
          <w:rFonts w:cstheme="minorHAnsi"/>
          <w:sz w:val="24"/>
          <w:szCs w:val="24"/>
        </w:rPr>
        <w:t>,</w:t>
      </w:r>
      <w:r w:rsidRPr="00D5631D">
        <w:rPr>
          <w:rFonts w:cstheme="minorHAnsi"/>
          <w:spacing w:val="-7"/>
          <w:sz w:val="24"/>
          <w:szCs w:val="24"/>
        </w:rPr>
        <w:t xml:space="preserve"> </w:t>
      </w:r>
      <w:r w:rsidRPr="00D5631D">
        <w:rPr>
          <w:rFonts w:cstheme="minorHAnsi"/>
          <w:sz w:val="24"/>
          <w:szCs w:val="24"/>
        </w:rPr>
        <w:t>nell’esercizio</w:t>
      </w:r>
      <w:r w:rsidRPr="00D5631D">
        <w:rPr>
          <w:rFonts w:cstheme="minorHAnsi"/>
          <w:spacing w:val="-4"/>
          <w:sz w:val="24"/>
          <w:szCs w:val="24"/>
        </w:rPr>
        <w:t xml:space="preserve"> </w:t>
      </w:r>
      <w:r w:rsidRPr="00D5631D">
        <w:rPr>
          <w:rFonts w:cstheme="minorHAnsi"/>
          <w:sz w:val="24"/>
          <w:szCs w:val="24"/>
        </w:rPr>
        <w:t>delle</w:t>
      </w:r>
      <w:r w:rsidRPr="00D5631D">
        <w:rPr>
          <w:rFonts w:cstheme="minorHAnsi"/>
          <w:spacing w:val="-7"/>
          <w:sz w:val="24"/>
          <w:szCs w:val="24"/>
        </w:rPr>
        <w:t xml:space="preserve"> </w:t>
      </w:r>
      <w:r w:rsidRPr="00D5631D">
        <w:rPr>
          <w:rFonts w:cstheme="minorHAnsi"/>
          <w:sz w:val="24"/>
          <w:szCs w:val="24"/>
        </w:rPr>
        <w:t>proprie</w:t>
      </w:r>
      <w:r w:rsidRPr="00D5631D">
        <w:rPr>
          <w:rFonts w:cstheme="minorHAnsi"/>
          <w:spacing w:val="-3"/>
          <w:sz w:val="24"/>
          <w:szCs w:val="24"/>
        </w:rPr>
        <w:t xml:space="preserve"> </w:t>
      </w:r>
      <w:r w:rsidRPr="00D5631D">
        <w:rPr>
          <w:rFonts w:cstheme="minorHAnsi"/>
          <w:sz w:val="24"/>
          <w:szCs w:val="24"/>
        </w:rPr>
        <w:t>competenze</w:t>
      </w:r>
      <w:r w:rsidRPr="00D5631D">
        <w:rPr>
          <w:rFonts w:cstheme="minorHAnsi"/>
          <w:spacing w:val="-4"/>
          <w:sz w:val="24"/>
          <w:szCs w:val="24"/>
        </w:rPr>
        <w:t xml:space="preserve"> </w:t>
      </w:r>
      <w:r w:rsidRPr="00D5631D">
        <w:rPr>
          <w:rFonts w:cstheme="minorHAnsi"/>
          <w:sz w:val="24"/>
          <w:szCs w:val="24"/>
        </w:rPr>
        <w:t>istituzionali,</w:t>
      </w:r>
      <w:r w:rsidRPr="00D5631D">
        <w:rPr>
          <w:rFonts w:cstheme="minorHAnsi"/>
          <w:spacing w:val="-5"/>
          <w:sz w:val="24"/>
          <w:szCs w:val="24"/>
        </w:rPr>
        <w:t xml:space="preserve"> </w:t>
      </w:r>
      <w:r w:rsidRPr="00D5631D">
        <w:rPr>
          <w:rFonts w:cstheme="minorHAnsi"/>
          <w:sz w:val="24"/>
          <w:szCs w:val="24"/>
        </w:rPr>
        <w:t>non</w:t>
      </w:r>
      <w:r w:rsidRPr="00D5631D">
        <w:rPr>
          <w:rFonts w:cstheme="minorHAnsi"/>
          <w:spacing w:val="-6"/>
          <w:sz w:val="24"/>
          <w:szCs w:val="24"/>
        </w:rPr>
        <w:t xml:space="preserve"> </w:t>
      </w:r>
      <w:r w:rsidRPr="00D5631D">
        <w:rPr>
          <w:rFonts w:cstheme="minorHAnsi"/>
          <w:sz w:val="24"/>
          <w:szCs w:val="24"/>
        </w:rPr>
        <w:t>riveste</w:t>
      </w:r>
      <w:r w:rsidRPr="00D5631D">
        <w:rPr>
          <w:rFonts w:cstheme="minorHAnsi"/>
          <w:spacing w:val="-5"/>
          <w:sz w:val="24"/>
          <w:szCs w:val="24"/>
        </w:rPr>
        <w:t xml:space="preserve"> </w:t>
      </w:r>
      <w:r w:rsidRPr="00D5631D">
        <w:rPr>
          <w:rFonts w:cstheme="minorHAnsi"/>
          <w:sz w:val="24"/>
          <w:szCs w:val="24"/>
        </w:rPr>
        <w:t>in</w:t>
      </w:r>
      <w:r w:rsidRPr="00D5631D">
        <w:rPr>
          <w:rFonts w:cstheme="minorHAnsi"/>
          <w:spacing w:val="-6"/>
          <w:sz w:val="24"/>
          <w:szCs w:val="24"/>
        </w:rPr>
        <w:t xml:space="preserve"> </w:t>
      </w:r>
      <w:r w:rsidRPr="00D5631D">
        <w:rPr>
          <w:rFonts w:cstheme="minorHAnsi"/>
          <w:sz w:val="24"/>
          <w:szCs w:val="24"/>
        </w:rPr>
        <w:t>alcun caso il ruolo di operatore economico e/o intermediario ed opera esclusivamente per le finalità di pubblico interesse di propria competenza;</w:t>
      </w:r>
    </w:p>
    <w:p w14:paraId="59BA4D33" w14:textId="4215BE24" w:rsidR="00CA2596" w:rsidRPr="00D5631D" w:rsidRDefault="004A2ADD">
      <w:pPr>
        <w:numPr>
          <w:ilvl w:val="0"/>
          <w:numId w:val="16"/>
        </w:numPr>
        <w:tabs>
          <w:tab w:val="left" w:pos="854"/>
        </w:tabs>
        <w:spacing w:after="240"/>
        <w:ind w:left="568" w:right="150" w:hanging="284"/>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xml:space="preserve"> ha già sottoscritto – e potrà sottoscriverne di nuovi in futuro - con altri soggetti Aderenti, sia pubblici che privati, accordi di adesione e di interoperabilità con TDH;</w:t>
      </w:r>
    </w:p>
    <w:p w14:paraId="59BA4D35" w14:textId="74033D81" w:rsidR="00CA2596" w:rsidRPr="00D5631D" w:rsidRDefault="004A2ADD">
      <w:pPr>
        <w:numPr>
          <w:ilvl w:val="0"/>
          <w:numId w:val="16"/>
        </w:numPr>
        <w:tabs>
          <w:tab w:val="left" w:pos="854"/>
        </w:tabs>
        <w:spacing w:after="240"/>
        <w:ind w:left="568" w:right="151" w:hanging="284"/>
        <w:jc w:val="both"/>
        <w:rPr>
          <w:rFonts w:cstheme="minorHAnsi"/>
          <w:sz w:val="24"/>
          <w:szCs w:val="24"/>
        </w:rPr>
      </w:pPr>
      <w:r w:rsidRPr="00D5631D">
        <w:rPr>
          <w:rFonts w:cstheme="minorHAnsi"/>
          <w:sz w:val="24"/>
          <w:szCs w:val="24"/>
        </w:rPr>
        <w:t xml:space="preserve">l’Aderente </w:t>
      </w:r>
      <w:r w:rsidR="00326AE3">
        <w:rPr>
          <w:rFonts w:cstheme="minorHAnsi"/>
          <w:sz w:val="24"/>
          <w:szCs w:val="24"/>
        </w:rPr>
        <w:t xml:space="preserve">è titolare o comunque ha la disponibilità di una piattaforma per la fornitura </w:t>
      </w:r>
      <w:r w:rsidR="009A45A0" w:rsidRPr="00F24DAC">
        <w:rPr>
          <w:rFonts w:cstheme="minorHAnsi"/>
          <w:sz w:val="24"/>
          <w:szCs w:val="24"/>
        </w:rPr>
        <w:t>di Geo Podcast Turistici</w:t>
      </w:r>
      <w:r w:rsidRPr="00D5631D">
        <w:rPr>
          <w:rFonts w:cstheme="minorHAnsi"/>
          <w:sz w:val="24"/>
          <w:szCs w:val="24"/>
        </w:rPr>
        <w:t xml:space="preserve">. L’Aderente intende aderire al TDH per </w:t>
      </w:r>
      <w:r w:rsidR="00326AE3">
        <w:rPr>
          <w:rFonts w:cstheme="minorHAnsi"/>
          <w:sz w:val="24"/>
          <w:szCs w:val="24"/>
        </w:rPr>
        <w:t xml:space="preserve">la fornitura dei propri Geo Podcast Turistici </w:t>
      </w:r>
      <w:r w:rsidRPr="00D5631D">
        <w:rPr>
          <w:rFonts w:cstheme="minorHAnsi"/>
          <w:sz w:val="24"/>
          <w:szCs w:val="24"/>
        </w:rPr>
        <w:t>e per i quali dichiara di avere e/o si impegna ad ottenere ogni diritto d’uso e di condivisione ed è consapevole che la partecipazione al TDH è su base volontaria e non genera alcuna remunerazione diretta per le Parti coinvolte;</w:t>
      </w:r>
    </w:p>
    <w:p w14:paraId="59BA4D36" w14:textId="201DD23E" w:rsidR="00CA2596" w:rsidRPr="00D5631D" w:rsidRDefault="004A2ADD">
      <w:pPr>
        <w:numPr>
          <w:ilvl w:val="0"/>
          <w:numId w:val="16"/>
        </w:numPr>
        <w:tabs>
          <w:tab w:val="left" w:pos="854"/>
        </w:tabs>
        <w:spacing w:after="240" w:line="292" w:lineRule="exact"/>
        <w:ind w:left="568" w:right="154" w:hanging="284"/>
        <w:jc w:val="both"/>
        <w:rPr>
          <w:rFonts w:cstheme="minorHAnsi"/>
          <w:spacing w:val="-2"/>
          <w:sz w:val="24"/>
          <w:szCs w:val="24"/>
        </w:rPr>
      </w:pPr>
      <w:r w:rsidRPr="00D5631D">
        <w:rPr>
          <w:rFonts w:cstheme="minorHAnsi"/>
          <w:sz w:val="24"/>
          <w:szCs w:val="24"/>
        </w:rPr>
        <w:t>L’Aderente,</w:t>
      </w:r>
      <w:r w:rsidRPr="00D5631D">
        <w:rPr>
          <w:rFonts w:cstheme="minorHAnsi"/>
          <w:spacing w:val="-14"/>
          <w:sz w:val="24"/>
          <w:szCs w:val="24"/>
        </w:rPr>
        <w:t xml:space="preserve"> </w:t>
      </w:r>
      <w:r w:rsidRPr="00D5631D">
        <w:rPr>
          <w:rFonts w:cstheme="minorHAnsi"/>
          <w:sz w:val="24"/>
          <w:szCs w:val="24"/>
        </w:rPr>
        <w:t>ai</w:t>
      </w:r>
      <w:r w:rsidRPr="00D5631D">
        <w:rPr>
          <w:rFonts w:cstheme="minorHAnsi"/>
          <w:spacing w:val="-14"/>
          <w:sz w:val="24"/>
          <w:szCs w:val="24"/>
        </w:rPr>
        <w:t xml:space="preserve"> </w:t>
      </w:r>
      <w:r w:rsidRPr="00D5631D">
        <w:rPr>
          <w:rFonts w:cstheme="minorHAnsi"/>
          <w:sz w:val="24"/>
          <w:szCs w:val="24"/>
        </w:rPr>
        <w:t>fini</w:t>
      </w:r>
      <w:r w:rsidRPr="00D5631D">
        <w:rPr>
          <w:rFonts w:cstheme="minorHAnsi"/>
          <w:spacing w:val="-13"/>
          <w:sz w:val="24"/>
          <w:szCs w:val="24"/>
        </w:rPr>
        <w:t xml:space="preserve"> </w:t>
      </w:r>
      <w:r w:rsidRPr="00D5631D">
        <w:rPr>
          <w:rFonts w:cstheme="minorHAnsi"/>
          <w:sz w:val="24"/>
          <w:szCs w:val="24"/>
        </w:rPr>
        <w:t>dell’interoperabilità</w:t>
      </w:r>
      <w:r w:rsidRPr="00D5631D">
        <w:rPr>
          <w:rFonts w:cstheme="minorHAnsi"/>
          <w:spacing w:val="-14"/>
          <w:sz w:val="24"/>
          <w:szCs w:val="24"/>
        </w:rPr>
        <w:t xml:space="preserve"> </w:t>
      </w:r>
      <w:r w:rsidRPr="00D5631D">
        <w:rPr>
          <w:rFonts w:cstheme="minorHAnsi"/>
          <w:sz w:val="24"/>
          <w:szCs w:val="24"/>
        </w:rPr>
        <w:t>con</w:t>
      </w:r>
      <w:r w:rsidRPr="00D5631D">
        <w:rPr>
          <w:rFonts w:cstheme="minorHAnsi"/>
          <w:spacing w:val="-13"/>
          <w:sz w:val="24"/>
          <w:szCs w:val="24"/>
        </w:rPr>
        <w:t xml:space="preserve"> </w:t>
      </w:r>
      <w:r w:rsidRPr="00D5631D">
        <w:rPr>
          <w:rFonts w:cstheme="minorHAnsi"/>
          <w:sz w:val="24"/>
          <w:szCs w:val="24"/>
        </w:rPr>
        <w:t>il</w:t>
      </w:r>
      <w:r w:rsidRPr="00D5631D">
        <w:rPr>
          <w:rFonts w:cstheme="minorHAnsi"/>
          <w:spacing w:val="-14"/>
          <w:sz w:val="24"/>
          <w:szCs w:val="24"/>
        </w:rPr>
        <w:t xml:space="preserve"> </w:t>
      </w:r>
      <w:proofErr w:type="spellStart"/>
      <w:r w:rsidRPr="00D5631D">
        <w:rPr>
          <w:rFonts w:cstheme="minorHAnsi"/>
          <w:sz w:val="24"/>
          <w:szCs w:val="24"/>
        </w:rPr>
        <w:t>Tourism</w:t>
      </w:r>
      <w:proofErr w:type="spellEnd"/>
      <w:r w:rsidRPr="00D5631D">
        <w:rPr>
          <w:rFonts w:cstheme="minorHAnsi"/>
          <w:spacing w:val="-13"/>
          <w:sz w:val="24"/>
          <w:szCs w:val="24"/>
        </w:rPr>
        <w:t xml:space="preserve"> </w:t>
      </w:r>
      <w:r w:rsidRPr="00D5631D">
        <w:rPr>
          <w:rFonts w:cstheme="minorHAnsi"/>
          <w:sz w:val="24"/>
          <w:szCs w:val="24"/>
        </w:rPr>
        <w:t>Digital</w:t>
      </w:r>
      <w:r w:rsidRPr="00D5631D">
        <w:rPr>
          <w:rFonts w:cstheme="minorHAnsi"/>
          <w:spacing w:val="-14"/>
          <w:sz w:val="24"/>
          <w:szCs w:val="24"/>
        </w:rPr>
        <w:t xml:space="preserve"> </w:t>
      </w:r>
      <w:r w:rsidRPr="00D5631D">
        <w:rPr>
          <w:rFonts w:cstheme="minorHAnsi"/>
          <w:sz w:val="24"/>
          <w:szCs w:val="24"/>
        </w:rPr>
        <w:t>Hub,</w:t>
      </w:r>
      <w:r w:rsidRPr="00D5631D">
        <w:rPr>
          <w:rFonts w:cstheme="minorHAnsi"/>
          <w:spacing w:val="-14"/>
          <w:sz w:val="24"/>
          <w:szCs w:val="24"/>
        </w:rPr>
        <w:t xml:space="preserve"> </w:t>
      </w:r>
      <w:r w:rsidRPr="00D5631D">
        <w:rPr>
          <w:rFonts w:cstheme="minorHAnsi"/>
          <w:sz w:val="24"/>
          <w:szCs w:val="24"/>
        </w:rPr>
        <w:t>è</w:t>
      </w:r>
      <w:r w:rsidRPr="00D5631D">
        <w:rPr>
          <w:rFonts w:cstheme="minorHAnsi"/>
          <w:spacing w:val="-13"/>
          <w:sz w:val="24"/>
          <w:szCs w:val="24"/>
        </w:rPr>
        <w:t xml:space="preserve"> </w:t>
      </w:r>
      <w:r w:rsidRPr="00D5631D">
        <w:rPr>
          <w:rFonts w:cstheme="minorHAnsi"/>
          <w:sz w:val="24"/>
          <w:szCs w:val="24"/>
        </w:rPr>
        <w:t>dotato</w:t>
      </w:r>
      <w:r w:rsidRPr="00D5631D">
        <w:rPr>
          <w:rFonts w:cstheme="minorHAnsi"/>
          <w:spacing w:val="-14"/>
          <w:sz w:val="24"/>
          <w:szCs w:val="24"/>
        </w:rPr>
        <w:t xml:space="preserve"> </w:t>
      </w:r>
      <w:r w:rsidRPr="00D5631D">
        <w:rPr>
          <w:rFonts w:cstheme="minorHAnsi"/>
          <w:sz w:val="24"/>
          <w:szCs w:val="24"/>
        </w:rPr>
        <w:t>di</w:t>
      </w:r>
      <w:r w:rsidRPr="00D5631D">
        <w:rPr>
          <w:rFonts w:cstheme="minorHAnsi"/>
          <w:spacing w:val="-13"/>
          <w:sz w:val="24"/>
          <w:szCs w:val="24"/>
        </w:rPr>
        <w:t xml:space="preserve"> </w:t>
      </w:r>
      <w:r w:rsidRPr="00D5631D">
        <w:rPr>
          <w:rFonts w:cstheme="minorHAnsi"/>
          <w:sz w:val="24"/>
          <w:szCs w:val="24"/>
        </w:rPr>
        <w:t>una</w:t>
      </w:r>
      <w:r w:rsidRPr="00D5631D">
        <w:rPr>
          <w:rFonts w:cstheme="minorHAnsi"/>
          <w:spacing w:val="-14"/>
          <w:sz w:val="24"/>
          <w:szCs w:val="24"/>
        </w:rPr>
        <w:t xml:space="preserve"> </w:t>
      </w:r>
      <w:r w:rsidRPr="00D5631D">
        <w:rPr>
          <w:rFonts w:cstheme="minorHAnsi"/>
          <w:sz w:val="24"/>
          <w:szCs w:val="24"/>
        </w:rPr>
        <w:t xml:space="preserve">piattaforma interoperabile </w:t>
      </w:r>
      <w:r w:rsidR="00474002">
        <w:rPr>
          <w:rFonts w:cstheme="minorHAnsi"/>
          <w:sz w:val="24"/>
          <w:szCs w:val="24"/>
        </w:rPr>
        <w:t>con il TDH</w:t>
      </w:r>
      <w:r w:rsidR="00510C64">
        <w:rPr>
          <w:rFonts w:cstheme="minorHAnsi"/>
          <w:sz w:val="24"/>
          <w:szCs w:val="24"/>
        </w:rPr>
        <w:t>;</w:t>
      </w:r>
    </w:p>
    <w:p w14:paraId="59BA4D37" w14:textId="78B04F3E" w:rsidR="00CA2596" w:rsidRPr="00D5631D" w:rsidRDefault="00953D17">
      <w:pPr>
        <w:numPr>
          <w:ilvl w:val="0"/>
          <w:numId w:val="17"/>
        </w:numPr>
        <w:spacing w:after="240" w:line="292" w:lineRule="exact"/>
        <w:ind w:left="568" w:hanging="284"/>
        <w:jc w:val="both"/>
        <w:rPr>
          <w:rFonts w:cstheme="minorHAnsi"/>
          <w:spacing w:val="-2"/>
          <w:sz w:val="24"/>
          <w:szCs w:val="24"/>
        </w:rPr>
      </w:pPr>
      <w:r w:rsidRPr="00D5631D">
        <w:rPr>
          <w:rFonts w:cstheme="minorHAnsi"/>
          <w:spacing w:val="-2"/>
          <w:sz w:val="24"/>
          <w:szCs w:val="24"/>
        </w:rPr>
        <w:t>Eventuali</w:t>
      </w:r>
      <w:r w:rsidR="004A2ADD" w:rsidRPr="00D5631D">
        <w:rPr>
          <w:rFonts w:cstheme="minorHAnsi"/>
          <w:spacing w:val="-2"/>
          <w:sz w:val="24"/>
          <w:szCs w:val="24"/>
        </w:rPr>
        <w:t xml:space="preserve"> ulteriori passaggi approvativi per la fruizione di E-Service tra il </w:t>
      </w:r>
      <w:proofErr w:type="spellStart"/>
      <w:r w:rsidR="004A2ADD" w:rsidRPr="00D5631D">
        <w:rPr>
          <w:rFonts w:cstheme="minorHAnsi"/>
          <w:spacing w:val="-2"/>
          <w:sz w:val="24"/>
          <w:szCs w:val="24"/>
        </w:rPr>
        <w:t>MiTur</w:t>
      </w:r>
      <w:proofErr w:type="spellEnd"/>
      <w:r w:rsidR="004A2ADD" w:rsidRPr="00D5631D">
        <w:rPr>
          <w:rFonts w:cstheme="minorHAnsi"/>
          <w:spacing w:val="-2"/>
          <w:sz w:val="24"/>
          <w:szCs w:val="24"/>
        </w:rPr>
        <w:t xml:space="preserve"> e l’Aderente</w:t>
      </w:r>
      <w:r w:rsidR="00146ED2" w:rsidRPr="00D5631D">
        <w:rPr>
          <w:rFonts w:cstheme="minorHAnsi"/>
          <w:spacing w:val="-2"/>
          <w:sz w:val="24"/>
          <w:szCs w:val="24"/>
        </w:rPr>
        <w:t xml:space="preserve">, oltre alla sottoscrizione del presente Accordo, saranno indicati in appositi </w:t>
      </w:r>
      <w:r w:rsidR="004910BD" w:rsidRPr="00D5631D">
        <w:rPr>
          <w:rFonts w:cstheme="minorHAnsi"/>
          <w:spacing w:val="-2"/>
          <w:sz w:val="24"/>
          <w:szCs w:val="24"/>
        </w:rPr>
        <w:t>addendum contrattuali dedicati</w:t>
      </w:r>
      <w:r w:rsidR="004A2ADD" w:rsidRPr="00D5631D">
        <w:rPr>
          <w:rFonts w:cstheme="minorHAnsi"/>
          <w:spacing w:val="-2"/>
          <w:sz w:val="24"/>
          <w:szCs w:val="24"/>
        </w:rPr>
        <w:t>;</w:t>
      </w:r>
    </w:p>
    <w:p w14:paraId="59BA4D39" w14:textId="3CE7DA41" w:rsidR="00CA2596" w:rsidRPr="00D5631D" w:rsidRDefault="004A2ADD">
      <w:pPr>
        <w:numPr>
          <w:ilvl w:val="0"/>
          <w:numId w:val="16"/>
        </w:numPr>
        <w:tabs>
          <w:tab w:val="left" w:pos="854"/>
        </w:tabs>
        <w:spacing w:before="150" w:after="240"/>
        <w:ind w:left="568" w:right="155" w:hanging="284"/>
        <w:jc w:val="both"/>
        <w:rPr>
          <w:rFonts w:cstheme="minorHAnsi"/>
          <w:sz w:val="24"/>
          <w:szCs w:val="24"/>
        </w:rPr>
      </w:pPr>
      <w:r w:rsidRPr="00D5631D">
        <w:rPr>
          <w:rFonts w:cstheme="minorHAnsi"/>
          <w:sz w:val="24"/>
          <w:szCs w:val="24"/>
        </w:rPr>
        <w:t>Il TDH poggia su un’infrastruttura tecnologica che rende possibile l’interoperabilità dei sistemi</w:t>
      </w:r>
      <w:r w:rsidRPr="00D5631D">
        <w:rPr>
          <w:rFonts w:cstheme="minorHAnsi"/>
          <w:spacing w:val="-10"/>
          <w:sz w:val="24"/>
          <w:szCs w:val="24"/>
        </w:rPr>
        <w:t xml:space="preserve"> </w:t>
      </w:r>
      <w:r w:rsidRPr="00D5631D">
        <w:rPr>
          <w:rFonts w:cstheme="minorHAnsi"/>
          <w:sz w:val="24"/>
          <w:szCs w:val="24"/>
        </w:rPr>
        <w:t>informativi</w:t>
      </w:r>
      <w:r w:rsidRPr="00D5631D">
        <w:rPr>
          <w:rFonts w:cstheme="minorHAnsi"/>
          <w:spacing w:val="-14"/>
          <w:sz w:val="24"/>
          <w:szCs w:val="24"/>
        </w:rPr>
        <w:t xml:space="preserve"> </w:t>
      </w:r>
      <w:r w:rsidRPr="00D5631D">
        <w:rPr>
          <w:rFonts w:cstheme="minorHAnsi"/>
          <w:sz w:val="24"/>
          <w:szCs w:val="24"/>
        </w:rPr>
        <w:t>e</w:t>
      </w:r>
      <w:r w:rsidRPr="00D5631D">
        <w:rPr>
          <w:rFonts w:cstheme="minorHAnsi"/>
          <w:spacing w:val="-10"/>
          <w:sz w:val="24"/>
          <w:szCs w:val="24"/>
        </w:rPr>
        <w:t xml:space="preserve"> </w:t>
      </w:r>
      <w:r w:rsidRPr="00D5631D">
        <w:rPr>
          <w:rFonts w:cstheme="minorHAnsi"/>
          <w:sz w:val="24"/>
          <w:szCs w:val="24"/>
        </w:rPr>
        <w:t>delle</w:t>
      </w:r>
      <w:r w:rsidRPr="00D5631D">
        <w:rPr>
          <w:rFonts w:cstheme="minorHAnsi"/>
          <w:spacing w:val="-10"/>
          <w:sz w:val="24"/>
          <w:szCs w:val="24"/>
        </w:rPr>
        <w:t xml:space="preserve"> </w:t>
      </w:r>
      <w:r w:rsidRPr="00D5631D">
        <w:rPr>
          <w:rFonts w:cstheme="minorHAnsi"/>
          <w:sz w:val="24"/>
          <w:szCs w:val="24"/>
        </w:rPr>
        <w:t>basi</w:t>
      </w:r>
      <w:r w:rsidRPr="00D5631D">
        <w:rPr>
          <w:rFonts w:cstheme="minorHAnsi"/>
          <w:spacing w:val="-14"/>
          <w:sz w:val="24"/>
          <w:szCs w:val="24"/>
        </w:rPr>
        <w:t xml:space="preserve"> </w:t>
      </w:r>
      <w:r w:rsidRPr="00D5631D">
        <w:rPr>
          <w:rFonts w:cstheme="minorHAnsi"/>
          <w:sz w:val="24"/>
          <w:szCs w:val="24"/>
        </w:rPr>
        <w:t>di</w:t>
      </w:r>
      <w:r w:rsidRPr="00D5631D">
        <w:rPr>
          <w:rFonts w:cstheme="minorHAnsi"/>
          <w:spacing w:val="-13"/>
          <w:sz w:val="24"/>
          <w:szCs w:val="24"/>
        </w:rPr>
        <w:t xml:space="preserve"> </w:t>
      </w:r>
      <w:r w:rsidRPr="00D5631D">
        <w:rPr>
          <w:rFonts w:cstheme="minorHAnsi"/>
          <w:sz w:val="24"/>
          <w:szCs w:val="24"/>
        </w:rPr>
        <w:t>dati</w:t>
      </w:r>
      <w:r w:rsidRPr="00D5631D">
        <w:rPr>
          <w:rFonts w:cstheme="minorHAnsi"/>
          <w:spacing w:val="-13"/>
          <w:sz w:val="24"/>
          <w:szCs w:val="24"/>
        </w:rPr>
        <w:t xml:space="preserve"> </w:t>
      </w:r>
      <w:r w:rsidRPr="00D5631D">
        <w:rPr>
          <w:rFonts w:cstheme="minorHAnsi"/>
          <w:sz w:val="24"/>
          <w:szCs w:val="24"/>
        </w:rPr>
        <w:t>del</w:t>
      </w:r>
      <w:r w:rsidRPr="00D5631D">
        <w:rPr>
          <w:rFonts w:cstheme="minorHAnsi"/>
          <w:spacing w:val="-13"/>
          <w:sz w:val="24"/>
          <w:szCs w:val="24"/>
        </w:rPr>
        <w:t xml:space="preserve"> </w:t>
      </w:r>
      <w:proofErr w:type="spellStart"/>
      <w:r w:rsidRPr="00D5631D">
        <w:rPr>
          <w:rFonts w:cstheme="minorHAnsi"/>
          <w:sz w:val="24"/>
          <w:szCs w:val="24"/>
        </w:rPr>
        <w:t>MiTur</w:t>
      </w:r>
      <w:proofErr w:type="spellEnd"/>
      <w:r w:rsidRPr="00D5631D">
        <w:rPr>
          <w:rFonts w:cstheme="minorHAnsi"/>
          <w:spacing w:val="-13"/>
          <w:sz w:val="24"/>
          <w:szCs w:val="24"/>
        </w:rPr>
        <w:t xml:space="preserve"> </w:t>
      </w:r>
      <w:r w:rsidRPr="00D5631D">
        <w:rPr>
          <w:rFonts w:cstheme="minorHAnsi"/>
          <w:sz w:val="24"/>
          <w:szCs w:val="24"/>
        </w:rPr>
        <w:t>e</w:t>
      </w:r>
      <w:r w:rsidRPr="00D5631D">
        <w:rPr>
          <w:rFonts w:cstheme="minorHAnsi"/>
          <w:spacing w:val="-13"/>
          <w:sz w:val="24"/>
          <w:szCs w:val="24"/>
        </w:rPr>
        <w:t xml:space="preserve"> </w:t>
      </w:r>
      <w:r w:rsidRPr="00D5631D">
        <w:rPr>
          <w:rFonts w:cstheme="minorHAnsi"/>
          <w:sz w:val="24"/>
          <w:szCs w:val="24"/>
        </w:rPr>
        <w:t>degli</w:t>
      </w:r>
      <w:r w:rsidRPr="00D5631D">
        <w:rPr>
          <w:rFonts w:cstheme="minorHAnsi"/>
          <w:spacing w:val="-11"/>
          <w:sz w:val="24"/>
          <w:szCs w:val="24"/>
        </w:rPr>
        <w:t xml:space="preserve"> </w:t>
      </w:r>
      <w:r w:rsidRPr="00D5631D">
        <w:rPr>
          <w:rFonts w:cstheme="minorHAnsi"/>
          <w:sz w:val="24"/>
          <w:szCs w:val="24"/>
        </w:rPr>
        <w:t>Aderenti,</w:t>
      </w:r>
      <w:r w:rsidRPr="00D5631D">
        <w:rPr>
          <w:rFonts w:cstheme="minorHAnsi"/>
          <w:spacing w:val="-13"/>
          <w:sz w:val="24"/>
          <w:szCs w:val="24"/>
        </w:rPr>
        <w:t xml:space="preserve"> </w:t>
      </w:r>
      <w:r w:rsidRPr="00D5631D">
        <w:rPr>
          <w:rFonts w:cstheme="minorHAnsi"/>
          <w:sz w:val="24"/>
          <w:szCs w:val="24"/>
        </w:rPr>
        <w:t>mediante</w:t>
      </w:r>
      <w:r w:rsidRPr="00D5631D">
        <w:rPr>
          <w:rFonts w:cstheme="minorHAnsi"/>
          <w:spacing w:val="-13"/>
          <w:sz w:val="24"/>
          <w:szCs w:val="24"/>
        </w:rPr>
        <w:t xml:space="preserve"> </w:t>
      </w:r>
      <w:r w:rsidRPr="00D5631D">
        <w:rPr>
          <w:rFonts w:cstheme="minorHAnsi"/>
          <w:sz w:val="24"/>
          <w:szCs w:val="24"/>
        </w:rPr>
        <w:t>l’accreditamento, l’identificazione</w:t>
      </w:r>
      <w:r w:rsidRPr="00D5631D">
        <w:rPr>
          <w:rFonts w:cstheme="minorHAnsi"/>
          <w:spacing w:val="-14"/>
          <w:sz w:val="24"/>
          <w:szCs w:val="24"/>
        </w:rPr>
        <w:t xml:space="preserve"> </w:t>
      </w:r>
      <w:r w:rsidRPr="00D5631D">
        <w:rPr>
          <w:rFonts w:cstheme="minorHAnsi"/>
          <w:sz w:val="24"/>
          <w:szCs w:val="24"/>
        </w:rPr>
        <w:t>e</w:t>
      </w:r>
      <w:r w:rsidRPr="00D5631D">
        <w:rPr>
          <w:rFonts w:cstheme="minorHAnsi"/>
          <w:spacing w:val="-10"/>
          <w:sz w:val="24"/>
          <w:szCs w:val="24"/>
        </w:rPr>
        <w:t xml:space="preserve"> </w:t>
      </w:r>
      <w:r w:rsidRPr="00D5631D">
        <w:rPr>
          <w:rFonts w:cstheme="minorHAnsi"/>
          <w:sz w:val="24"/>
          <w:szCs w:val="24"/>
        </w:rPr>
        <w:t>la</w:t>
      </w:r>
      <w:r w:rsidRPr="00D5631D">
        <w:rPr>
          <w:rFonts w:cstheme="minorHAnsi"/>
          <w:spacing w:val="-14"/>
          <w:sz w:val="24"/>
          <w:szCs w:val="24"/>
        </w:rPr>
        <w:t xml:space="preserve"> </w:t>
      </w:r>
      <w:r w:rsidRPr="00D5631D">
        <w:rPr>
          <w:rFonts w:cstheme="minorHAnsi"/>
          <w:sz w:val="24"/>
          <w:szCs w:val="24"/>
        </w:rPr>
        <w:t>gestione</w:t>
      </w:r>
      <w:r w:rsidRPr="00D5631D">
        <w:rPr>
          <w:rFonts w:cstheme="minorHAnsi"/>
          <w:spacing w:val="-13"/>
          <w:sz w:val="24"/>
          <w:szCs w:val="24"/>
        </w:rPr>
        <w:t xml:space="preserve"> </w:t>
      </w:r>
      <w:r w:rsidRPr="00D5631D">
        <w:rPr>
          <w:rFonts w:cstheme="minorHAnsi"/>
          <w:sz w:val="24"/>
          <w:szCs w:val="24"/>
        </w:rPr>
        <w:t>dei</w:t>
      </w:r>
      <w:r w:rsidRPr="00D5631D">
        <w:rPr>
          <w:rFonts w:cstheme="minorHAnsi"/>
          <w:spacing w:val="-14"/>
          <w:sz w:val="24"/>
          <w:szCs w:val="24"/>
        </w:rPr>
        <w:t xml:space="preserve"> </w:t>
      </w:r>
      <w:r w:rsidRPr="00D5631D">
        <w:rPr>
          <w:rFonts w:cstheme="minorHAnsi"/>
          <w:sz w:val="24"/>
          <w:szCs w:val="24"/>
        </w:rPr>
        <w:t>livelli</w:t>
      </w:r>
      <w:r w:rsidRPr="00D5631D">
        <w:rPr>
          <w:rFonts w:cstheme="minorHAnsi"/>
          <w:spacing w:val="-13"/>
          <w:sz w:val="24"/>
          <w:szCs w:val="24"/>
        </w:rPr>
        <w:t xml:space="preserve"> </w:t>
      </w:r>
      <w:r w:rsidRPr="00D5631D">
        <w:rPr>
          <w:rFonts w:cstheme="minorHAnsi"/>
          <w:sz w:val="24"/>
          <w:szCs w:val="24"/>
        </w:rPr>
        <w:t>di</w:t>
      </w:r>
      <w:r w:rsidRPr="00D5631D">
        <w:rPr>
          <w:rFonts w:cstheme="minorHAnsi"/>
          <w:spacing w:val="-14"/>
          <w:sz w:val="24"/>
          <w:szCs w:val="24"/>
        </w:rPr>
        <w:t xml:space="preserve"> </w:t>
      </w:r>
      <w:r w:rsidRPr="00D5631D">
        <w:rPr>
          <w:rFonts w:cstheme="minorHAnsi"/>
          <w:sz w:val="24"/>
          <w:szCs w:val="24"/>
        </w:rPr>
        <w:t>autorizzazione</w:t>
      </w:r>
      <w:r w:rsidRPr="00D5631D">
        <w:rPr>
          <w:rFonts w:cstheme="minorHAnsi"/>
          <w:spacing w:val="-13"/>
          <w:sz w:val="24"/>
          <w:szCs w:val="24"/>
        </w:rPr>
        <w:t xml:space="preserve"> </w:t>
      </w:r>
      <w:r w:rsidRPr="00D5631D">
        <w:rPr>
          <w:rFonts w:cstheme="minorHAnsi"/>
          <w:sz w:val="24"/>
          <w:szCs w:val="24"/>
        </w:rPr>
        <w:t>dei</w:t>
      </w:r>
      <w:r w:rsidRPr="00D5631D">
        <w:rPr>
          <w:rFonts w:cstheme="minorHAnsi"/>
          <w:spacing w:val="-11"/>
          <w:sz w:val="24"/>
          <w:szCs w:val="24"/>
        </w:rPr>
        <w:t xml:space="preserve"> </w:t>
      </w:r>
      <w:r w:rsidRPr="00D5631D">
        <w:rPr>
          <w:rFonts w:cstheme="minorHAnsi"/>
          <w:sz w:val="24"/>
          <w:szCs w:val="24"/>
        </w:rPr>
        <w:t>soggetti</w:t>
      </w:r>
      <w:r w:rsidRPr="00D5631D">
        <w:rPr>
          <w:rFonts w:cstheme="minorHAnsi"/>
          <w:spacing w:val="-12"/>
          <w:sz w:val="24"/>
          <w:szCs w:val="24"/>
        </w:rPr>
        <w:t xml:space="preserve"> </w:t>
      </w:r>
      <w:r w:rsidRPr="00D5631D">
        <w:rPr>
          <w:rFonts w:cstheme="minorHAnsi"/>
          <w:sz w:val="24"/>
          <w:szCs w:val="24"/>
        </w:rPr>
        <w:t>abilitati</w:t>
      </w:r>
      <w:r w:rsidRPr="00D5631D">
        <w:rPr>
          <w:rFonts w:cstheme="minorHAnsi"/>
          <w:spacing w:val="-12"/>
          <w:sz w:val="24"/>
          <w:szCs w:val="24"/>
        </w:rPr>
        <w:t xml:space="preserve"> </w:t>
      </w:r>
      <w:r w:rsidRPr="00D5631D">
        <w:rPr>
          <w:rFonts w:cstheme="minorHAnsi"/>
          <w:sz w:val="24"/>
          <w:szCs w:val="24"/>
        </w:rPr>
        <w:t>ad</w:t>
      </w:r>
      <w:r w:rsidRPr="00D5631D">
        <w:rPr>
          <w:rFonts w:cstheme="minorHAnsi"/>
          <w:spacing w:val="-13"/>
          <w:sz w:val="24"/>
          <w:szCs w:val="24"/>
        </w:rPr>
        <w:t xml:space="preserve"> </w:t>
      </w:r>
      <w:r w:rsidRPr="00D5631D">
        <w:rPr>
          <w:rFonts w:cstheme="minorHAnsi"/>
          <w:sz w:val="24"/>
          <w:szCs w:val="24"/>
        </w:rPr>
        <w:t>operare</w:t>
      </w:r>
      <w:r w:rsidRPr="00D5631D">
        <w:rPr>
          <w:rFonts w:cstheme="minorHAnsi"/>
          <w:spacing w:val="-14"/>
          <w:sz w:val="24"/>
          <w:szCs w:val="24"/>
        </w:rPr>
        <w:t xml:space="preserve"> </w:t>
      </w:r>
      <w:r w:rsidRPr="00D5631D">
        <w:rPr>
          <w:rFonts w:cstheme="minorHAnsi"/>
          <w:sz w:val="24"/>
          <w:szCs w:val="24"/>
        </w:rPr>
        <w:t>sulla stessa, nonché la raccolta e conservazione delle informazioni relative agli accessi e alle transazioni</w:t>
      </w:r>
      <w:r w:rsidRPr="00D5631D">
        <w:rPr>
          <w:rFonts w:cstheme="minorHAnsi"/>
          <w:spacing w:val="-2"/>
          <w:sz w:val="24"/>
          <w:szCs w:val="24"/>
        </w:rPr>
        <w:t xml:space="preserve"> </w:t>
      </w:r>
      <w:r w:rsidRPr="00D5631D">
        <w:rPr>
          <w:rFonts w:cstheme="minorHAnsi"/>
          <w:sz w:val="24"/>
          <w:szCs w:val="24"/>
        </w:rPr>
        <w:t>effettuate</w:t>
      </w:r>
      <w:r w:rsidRPr="00D5631D">
        <w:rPr>
          <w:rFonts w:cstheme="minorHAnsi"/>
          <w:spacing w:val="-1"/>
          <w:sz w:val="24"/>
          <w:szCs w:val="24"/>
        </w:rPr>
        <w:t xml:space="preserve"> </w:t>
      </w:r>
      <w:r w:rsidRPr="00D5631D">
        <w:rPr>
          <w:rFonts w:cstheme="minorHAnsi"/>
          <w:sz w:val="24"/>
          <w:szCs w:val="24"/>
        </w:rPr>
        <w:t>suo tramite. La condivisione di</w:t>
      </w:r>
      <w:r w:rsidRPr="00D5631D">
        <w:rPr>
          <w:rFonts w:cstheme="minorHAnsi"/>
          <w:spacing w:val="-2"/>
          <w:sz w:val="24"/>
          <w:szCs w:val="24"/>
        </w:rPr>
        <w:t xml:space="preserve"> </w:t>
      </w:r>
      <w:r w:rsidRPr="00D5631D">
        <w:rPr>
          <w:rFonts w:cstheme="minorHAnsi"/>
          <w:sz w:val="24"/>
          <w:szCs w:val="24"/>
        </w:rPr>
        <w:t>dati</w:t>
      </w:r>
      <w:r w:rsidRPr="00D5631D">
        <w:rPr>
          <w:rFonts w:cstheme="minorHAnsi"/>
          <w:spacing w:val="-2"/>
          <w:sz w:val="24"/>
          <w:szCs w:val="24"/>
        </w:rPr>
        <w:t xml:space="preserve"> </w:t>
      </w:r>
      <w:r w:rsidRPr="00D5631D">
        <w:rPr>
          <w:rFonts w:cstheme="minorHAnsi"/>
          <w:sz w:val="24"/>
          <w:szCs w:val="24"/>
        </w:rPr>
        <w:t xml:space="preserve">e informazioni avviene attraverso la messa a disposizione da parte del </w:t>
      </w:r>
      <w:proofErr w:type="spellStart"/>
      <w:r w:rsidRPr="00D5631D">
        <w:rPr>
          <w:rFonts w:cstheme="minorHAnsi"/>
          <w:sz w:val="24"/>
          <w:szCs w:val="24"/>
        </w:rPr>
        <w:t>MiTur</w:t>
      </w:r>
      <w:proofErr w:type="spellEnd"/>
      <w:r w:rsidRPr="00D5631D">
        <w:rPr>
          <w:rFonts w:cstheme="minorHAnsi"/>
          <w:sz w:val="24"/>
          <w:szCs w:val="24"/>
        </w:rPr>
        <w:t xml:space="preserve"> e l’utilizzo, da parte dei soggetti Aderenti, di interfacce di programmazione delle </w:t>
      </w:r>
      <w:proofErr w:type="gramStart"/>
      <w:r w:rsidRPr="00D5631D">
        <w:rPr>
          <w:rFonts w:cstheme="minorHAnsi"/>
          <w:sz w:val="24"/>
          <w:szCs w:val="24"/>
        </w:rPr>
        <w:t>applicazioni ;</w:t>
      </w:r>
      <w:proofErr w:type="gramEnd"/>
    </w:p>
    <w:p w14:paraId="11CA9813" w14:textId="77777777" w:rsidR="003B1EF6" w:rsidRPr="00D5631D" w:rsidRDefault="004A2ADD">
      <w:pPr>
        <w:numPr>
          <w:ilvl w:val="0"/>
          <w:numId w:val="16"/>
        </w:numPr>
        <w:tabs>
          <w:tab w:val="left" w:pos="854"/>
        </w:tabs>
        <w:spacing w:before="3" w:after="240"/>
        <w:ind w:left="568" w:right="149" w:hanging="284"/>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xml:space="preserve"> ha identificato un protocollo di comunicazione standard tra il TDH e il mondo esterno, definito TDH022, che si pone come Standard Digitale a livello Nazionale, preposto allo scambio di dati e contenuti sia “aperti” (open data) che “chiusi” (private data) tra gli Aderenti, svolgendo altresì ruolo di interfaccia di integrazione tra il TDH e gli Operatori di Settore che desiderano far parte dell’Ecosistema;</w:t>
      </w:r>
    </w:p>
    <w:p w14:paraId="7160E4BB" w14:textId="39E8BA94" w:rsidR="002B4261" w:rsidRDefault="00790DB3" w:rsidP="00790DB3">
      <w:pPr>
        <w:pStyle w:val="ListParagraph"/>
        <w:numPr>
          <w:ilvl w:val="0"/>
          <w:numId w:val="16"/>
        </w:numPr>
        <w:rPr>
          <w:rFonts w:cstheme="minorHAnsi"/>
          <w:sz w:val="24"/>
          <w:szCs w:val="24"/>
        </w:rPr>
      </w:pPr>
      <w:r w:rsidRPr="00790DB3">
        <w:rPr>
          <w:rFonts w:cstheme="minorHAnsi"/>
          <w:sz w:val="24"/>
          <w:szCs w:val="24"/>
        </w:rPr>
        <w:lastRenderedPageBreak/>
        <w:t xml:space="preserve">Il </w:t>
      </w:r>
      <w:proofErr w:type="spellStart"/>
      <w:r w:rsidRPr="00790DB3">
        <w:rPr>
          <w:rFonts w:cstheme="minorHAnsi"/>
          <w:sz w:val="24"/>
          <w:szCs w:val="24"/>
        </w:rPr>
        <w:t>MiTur</w:t>
      </w:r>
      <w:proofErr w:type="spellEnd"/>
      <w:r w:rsidRPr="00790DB3">
        <w:rPr>
          <w:rFonts w:cstheme="minorHAnsi"/>
          <w:sz w:val="24"/>
          <w:szCs w:val="24"/>
        </w:rPr>
        <w:t xml:space="preserve"> ha adottato Le Linee Guida Ecosistema TDH022 del Ministero del turismo, gli standard e le tecnologie per interfacciarsi e integrarsi con Italia.it, registrate dalla </w:t>
      </w:r>
      <w:proofErr w:type="gramStart"/>
      <w:r w:rsidRPr="00790DB3">
        <w:rPr>
          <w:rFonts w:cstheme="minorHAnsi"/>
          <w:sz w:val="24"/>
          <w:szCs w:val="24"/>
        </w:rPr>
        <w:t>Corte dei Conti</w:t>
      </w:r>
      <w:proofErr w:type="gramEnd"/>
      <w:r w:rsidRPr="00790DB3">
        <w:rPr>
          <w:rFonts w:cstheme="minorHAnsi"/>
          <w:sz w:val="24"/>
          <w:szCs w:val="24"/>
        </w:rPr>
        <w:t xml:space="preserve"> con Decreto n. 52/23</w:t>
      </w:r>
      <w:r>
        <w:rPr>
          <w:rFonts w:cstheme="minorHAnsi"/>
          <w:sz w:val="24"/>
          <w:szCs w:val="24"/>
        </w:rPr>
        <w:t xml:space="preserve">; </w:t>
      </w:r>
    </w:p>
    <w:p w14:paraId="01B7A6C3" w14:textId="77777777" w:rsidR="00790DB3" w:rsidRPr="00790DB3" w:rsidRDefault="00790DB3" w:rsidP="00790DB3">
      <w:pPr>
        <w:pStyle w:val="ListParagraph"/>
        <w:ind w:firstLine="0"/>
        <w:rPr>
          <w:rFonts w:cstheme="minorHAnsi"/>
          <w:sz w:val="24"/>
          <w:szCs w:val="24"/>
        </w:rPr>
      </w:pPr>
    </w:p>
    <w:p w14:paraId="59BA4D3C" w14:textId="0E92829B" w:rsidR="00CA2596" w:rsidRDefault="004A2ADD" w:rsidP="00790DB3">
      <w:pPr>
        <w:pStyle w:val="ListParagraph"/>
        <w:numPr>
          <w:ilvl w:val="0"/>
          <w:numId w:val="16"/>
        </w:numPr>
        <w:rPr>
          <w:rFonts w:cstheme="minorHAnsi"/>
          <w:sz w:val="24"/>
          <w:szCs w:val="24"/>
        </w:rPr>
      </w:pPr>
      <w:r w:rsidRPr="00D5631D">
        <w:rPr>
          <w:rFonts w:cstheme="minorHAnsi"/>
          <w:sz w:val="24"/>
          <w:szCs w:val="24"/>
        </w:rPr>
        <w:t xml:space="preserve">L’Aderente intende scambiare </w:t>
      </w:r>
      <w:r w:rsidR="00EE5FD0">
        <w:rPr>
          <w:rFonts w:cstheme="minorHAnsi"/>
          <w:sz w:val="24"/>
          <w:szCs w:val="24"/>
        </w:rPr>
        <w:t>geo podcast turistici</w:t>
      </w:r>
      <w:r w:rsidR="00EE5FD0" w:rsidRPr="00D5631D">
        <w:rPr>
          <w:rFonts w:cstheme="minorHAnsi"/>
          <w:sz w:val="24"/>
          <w:szCs w:val="24"/>
        </w:rPr>
        <w:t xml:space="preserve"> </w:t>
      </w:r>
      <w:r w:rsidRPr="00D5631D">
        <w:rPr>
          <w:rFonts w:cstheme="minorHAnsi"/>
          <w:sz w:val="24"/>
          <w:szCs w:val="24"/>
        </w:rPr>
        <w:t xml:space="preserve">con il </w:t>
      </w:r>
      <w:proofErr w:type="spellStart"/>
      <w:r w:rsidRPr="00D5631D">
        <w:rPr>
          <w:rFonts w:cstheme="minorHAnsi"/>
          <w:sz w:val="24"/>
          <w:szCs w:val="24"/>
        </w:rPr>
        <w:t>MiTur</w:t>
      </w:r>
      <w:proofErr w:type="spellEnd"/>
      <w:r w:rsidRPr="00D5631D">
        <w:rPr>
          <w:rFonts w:cstheme="minorHAnsi"/>
          <w:sz w:val="24"/>
          <w:szCs w:val="24"/>
        </w:rPr>
        <w:t xml:space="preserve"> e tramite il TDH secondo quanto previsto nel presente accordo di interoperabilità (di seguito “</w:t>
      </w:r>
      <w:r w:rsidRPr="00790DB3">
        <w:rPr>
          <w:rFonts w:cstheme="minorHAnsi"/>
          <w:sz w:val="24"/>
          <w:szCs w:val="24"/>
        </w:rPr>
        <w:t>Accordo</w:t>
      </w:r>
      <w:r w:rsidRPr="00D5631D">
        <w:rPr>
          <w:rFonts w:cstheme="minorHAnsi"/>
          <w:sz w:val="24"/>
          <w:szCs w:val="24"/>
        </w:rPr>
        <w:t>”) e conformemente ai casi ed alle modalità consentite dal Reg. UE 679/2016 (GDPR).</w:t>
      </w:r>
    </w:p>
    <w:p w14:paraId="7824293D" w14:textId="77777777" w:rsidR="00790DB3" w:rsidRPr="00790DB3" w:rsidRDefault="00790DB3" w:rsidP="00790DB3">
      <w:pPr>
        <w:rPr>
          <w:rFonts w:cstheme="minorHAnsi"/>
          <w:sz w:val="24"/>
          <w:szCs w:val="24"/>
        </w:rPr>
      </w:pPr>
    </w:p>
    <w:p w14:paraId="59BA4D3D" w14:textId="77777777" w:rsidR="00CA2596" w:rsidRPr="00D5631D" w:rsidRDefault="004A2ADD" w:rsidP="00423C86">
      <w:pPr>
        <w:spacing w:after="240"/>
        <w:ind w:left="130"/>
        <w:jc w:val="both"/>
        <w:rPr>
          <w:rFonts w:cstheme="minorHAnsi"/>
          <w:sz w:val="24"/>
          <w:szCs w:val="24"/>
        </w:rPr>
      </w:pPr>
      <w:r w:rsidRPr="00D5631D">
        <w:rPr>
          <w:rFonts w:cstheme="minorHAnsi"/>
          <w:sz w:val="24"/>
          <w:szCs w:val="24"/>
        </w:rPr>
        <w:t>Tutto</w:t>
      </w:r>
      <w:r w:rsidRPr="00D5631D">
        <w:rPr>
          <w:rFonts w:cstheme="minorHAnsi"/>
          <w:spacing w:val="-4"/>
          <w:sz w:val="24"/>
          <w:szCs w:val="24"/>
        </w:rPr>
        <w:t xml:space="preserve"> </w:t>
      </w:r>
      <w:r w:rsidRPr="00D5631D">
        <w:rPr>
          <w:rFonts w:cstheme="minorHAnsi"/>
          <w:sz w:val="24"/>
          <w:szCs w:val="24"/>
        </w:rPr>
        <w:t>ciò</w:t>
      </w:r>
      <w:r w:rsidRPr="00D5631D">
        <w:rPr>
          <w:rFonts w:cstheme="minorHAnsi"/>
          <w:spacing w:val="-3"/>
          <w:sz w:val="24"/>
          <w:szCs w:val="24"/>
        </w:rPr>
        <w:t xml:space="preserve"> </w:t>
      </w:r>
      <w:r w:rsidRPr="00D5631D">
        <w:rPr>
          <w:rFonts w:cstheme="minorHAnsi"/>
          <w:sz w:val="24"/>
          <w:szCs w:val="24"/>
        </w:rPr>
        <w:t>premesso,</w:t>
      </w:r>
      <w:r w:rsidRPr="00D5631D">
        <w:rPr>
          <w:rFonts w:cstheme="minorHAnsi"/>
          <w:spacing w:val="-2"/>
          <w:sz w:val="24"/>
          <w:szCs w:val="24"/>
        </w:rPr>
        <w:t xml:space="preserve"> </w:t>
      </w:r>
      <w:r w:rsidRPr="00D5631D">
        <w:rPr>
          <w:rFonts w:cstheme="minorHAnsi"/>
          <w:sz w:val="24"/>
          <w:szCs w:val="24"/>
        </w:rPr>
        <w:t>le</w:t>
      </w:r>
      <w:r w:rsidRPr="00D5631D">
        <w:rPr>
          <w:rFonts w:cstheme="minorHAnsi"/>
          <w:spacing w:val="-1"/>
          <w:sz w:val="24"/>
          <w:szCs w:val="24"/>
        </w:rPr>
        <w:t xml:space="preserve"> </w:t>
      </w:r>
      <w:r w:rsidRPr="00D5631D">
        <w:rPr>
          <w:rFonts w:cstheme="minorHAnsi"/>
          <w:sz w:val="24"/>
          <w:szCs w:val="24"/>
        </w:rPr>
        <w:t>Parti,</w:t>
      </w:r>
      <w:r w:rsidRPr="00D5631D">
        <w:rPr>
          <w:rFonts w:cstheme="minorHAnsi"/>
          <w:spacing w:val="-2"/>
          <w:sz w:val="24"/>
          <w:szCs w:val="24"/>
        </w:rPr>
        <w:t xml:space="preserve"> </w:t>
      </w:r>
      <w:r w:rsidRPr="00D5631D">
        <w:rPr>
          <w:rFonts w:cstheme="minorHAnsi"/>
          <w:sz w:val="24"/>
          <w:szCs w:val="24"/>
        </w:rPr>
        <w:t>come</w:t>
      </w:r>
      <w:r w:rsidRPr="00D5631D">
        <w:rPr>
          <w:rFonts w:cstheme="minorHAnsi"/>
          <w:spacing w:val="-1"/>
          <w:sz w:val="24"/>
          <w:szCs w:val="24"/>
        </w:rPr>
        <w:t xml:space="preserve"> </w:t>
      </w:r>
      <w:r w:rsidRPr="00D5631D">
        <w:rPr>
          <w:rFonts w:cstheme="minorHAnsi"/>
          <w:sz w:val="24"/>
          <w:szCs w:val="24"/>
        </w:rPr>
        <w:t>in</w:t>
      </w:r>
      <w:r w:rsidRPr="00D5631D">
        <w:rPr>
          <w:rFonts w:cstheme="minorHAnsi"/>
          <w:spacing w:val="-3"/>
          <w:sz w:val="24"/>
          <w:szCs w:val="24"/>
        </w:rPr>
        <w:t xml:space="preserve"> </w:t>
      </w:r>
      <w:r w:rsidRPr="00D5631D">
        <w:rPr>
          <w:rFonts w:cstheme="minorHAnsi"/>
          <w:sz w:val="24"/>
          <w:szCs w:val="24"/>
        </w:rPr>
        <w:t>epigrafe</w:t>
      </w:r>
      <w:r w:rsidRPr="00D5631D">
        <w:rPr>
          <w:rFonts w:cstheme="minorHAnsi"/>
          <w:spacing w:val="-4"/>
          <w:sz w:val="24"/>
          <w:szCs w:val="24"/>
        </w:rPr>
        <w:t xml:space="preserve"> </w:t>
      </w:r>
      <w:r w:rsidRPr="00D5631D">
        <w:rPr>
          <w:rFonts w:cstheme="minorHAnsi"/>
          <w:spacing w:val="-2"/>
          <w:sz w:val="24"/>
          <w:szCs w:val="24"/>
        </w:rPr>
        <w:t>rappresentate,</w:t>
      </w:r>
    </w:p>
    <w:p w14:paraId="59BA4D3E" w14:textId="77777777" w:rsidR="00CA2596" w:rsidRDefault="004A2ADD" w:rsidP="00423C86">
      <w:pPr>
        <w:spacing w:after="240"/>
        <w:ind w:left="2671" w:right="2688"/>
        <w:jc w:val="both"/>
        <w:outlineLvl w:val="1"/>
        <w:rPr>
          <w:rFonts w:cstheme="minorHAnsi"/>
          <w:b/>
          <w:bCs/>
          <w:sz w:val="24"/>
          <w:szCs w:val="24"/>
        </w:rPr>
      </w:pPr>
      <w:r>
        <w:rPr>
          <w:rFonts w:cstheme="minorHAnsi"/>
          <w:b/>
          <w:bCs/>
          <w:sz w:val="24"/>
          <w:szCs w:val="24"/>
        </w:rPr>
        <w:t>STIPULANO</w:t>
      </w:r>
      <w:r>
        <w:rPr>
          <w:rFonts w:cstheme="minorHAnsi"/>
          <w:b/>
          <w:bCs/>
          <w:spacing w:val="-2"/>
          <w:sz w:val="24"/>
          <w:szCs w:val="24"/>
        </w:rPr>
        <w:t xml:space="preserve"> </w:t>
      </w:r>
      <w:r>
        <w:rPr>
          <w:rFonts w:cstheme="minorHAnsi"/>
          <w:b/>
          <w:bCs/>
          <w:sz w:val="24"/>
          <w:szCs w:val="24"/>
        </w:rPr>
        <w:t>E</w:t>
      </w:r>
      <w:r>
        <w:rPr>
          <w:rFonts w:cstheme="minorHAnsi"/>
          <w:b/>
          <w:bCs/>
          <w:spacing w:val="-3"/>
          <w:sz w:val="24"/>
          <w:szCs w:val="24"/>
        </w:rPr>
        <w:t xml:space="preserve"> </w:t>
      </w:r>
      <w:r>
        <w:rPr>
          <w:rFonts w:cstheme="minorHAnsi"/>
          <w:b/>
          <w:bCs/>
          <w:sz w:val="24"/>
          <w:szCs w:val="24"/>
        </w:rPr>
        <w:t>CONVENGONO</w:t>
      </w:r>
      <w:r>
        <w:rPr>
          <w:rFonts w:cstheme="minorHAnsi"/>
          <w:b/>
          <w:bCs/>
          <w:spacing w:val="-3"/>
          <w:sz w:val="24"/>
          <w:szCs w:val="24"/>
        </w:rPr>
        <w:t xml:space="preserve"> </w:t>
      </w:r>
      <w:r>
        <w:rPr>
          <w:rFonts w:cstheme="minorHAnsi"/>
          <w:b/>
          <w:bCs/>
          <w:sz w:val="24"/>
          <w:szCs w:val="24"/>
        </w:rPr>
        <w:t>QUANTO</w:t>
      </w:r>
      <w:r>
        <w:rPr>
          <w:rFonts w:cstheme="minorHAnsi"/>
          <w:b/>
          <w:bCs/>
          <w:spacing w:val="-1"/>
          <w:sz w:val="24"/>
          <w:szCs w:val="24"/>
        </w:rPr>
        <w:t xml:space="preserve"> </w:t>
      </w:r>
      <w:r>
        <w:rPr>
          <w:rFonts w:cstheme="minorHAnsi"/>
          <w:b/>
          <w:bCs/>
          <w:spacing w:val="-2"/>
          <w:sz w:val="24"/>
          <w:szCs w:val="24"/>
        </w:rPr>
        <w:t>SEGUE</w:t>
      </w:r>
    </w:p>
    <w:p w14:paraId="59BA4D3F" w14:textId="77777777" w:rsidR="00CA2596" w:rsidRPr="00D5631D" w:rsidRDefault="004A2ADD" w:rsidP="00423C86">
      <w:pPr>
        <w:spacing w:after="120"/>
        <w:ind w:left="132"/>
        <w:jc w:val="both"/>
        <w:rPr>
          <w:rFonts w:cstheme="minorHAnsi"/>
          <w:b/>
          <w:sz w:val="24"/>
          <w:szCs w:val="24"/>
        </w:rPr>
      </w:pPr>
      <w:r w:rsidRPr="00D5631D">
        <w:rPr>
          <w:rFonts w:cstheme="minorHAnsi"/>
          <w:b/>
          <w:sz w:val="24"/>
          <w:szCs w:val="24"/>
        </w:rPr>
        <w:t>ART.</w:t>
      </w:r>
      <w:r w:rsidRPr="00D5631D">
        <w:rPr>
          <w:rFonts w:cstheme="minorHAnsi"/>
          <w:b/>
          <w:spacing w:val="-1"/>
          <w:sz w:val="24"/>
          <w:szCs w:val="24"/>
        </w:rPr>
        <w:t xml:space="preserve"> </w:t>
      </w:r>
      <w:r w:rsidRPr="00D5631D">
        <w:rPr>
          <w:rFonts w:cstheme="minorHAnsi"/>
          <w:b/>
          <w:sz w:val="24"/>
          <w:szCs w:val="24"/>
        </w:rPr>
        <w:t>1</w:t>
      </w:r>
      <w:r w:rsidRPr="00D5631D">
        <w:rPr>
          <w:rFonts w:cstheme="minorHAnsi"/>
          <w:b/>
          <w:spacing w:val="1"/>
          <w:sz w:val="24"/>
          <w:szCs w:val="24"/>
        </w:rPr>
        <w:t xml:space="preserve"> </w:t>
      </w:r>
      <w:r w:rsidRPr="00D5631D">
        <w:rPr>
          <w:rFonts w:cstheme="minorHAnsi"/>
          <w:b/>
          <w:sz w:val="24"/>
          <w:szCs w:val="24"/>
        </w:rPr>
        <w:t xml:space="preserve">- </w:t>
      </w:r>
      <w:r w:rsidRPr="00D5631D">
        <w:rPr>
          <w:rFonts w:cstheme="minorHAnsi"/>
          <w:b/>
          <w:spacing w:val="-2"/>
          <w:sz w:val="24"/>
          <w:szCs w:val="24"/>
        </w:rPr>
        <w:t>Definizioni</w:t>
      </w:r>
    </w:p>
    <w:p w14:paraId="59BA4D40" w14:textId="77777777" w:rsidR="00CA2596" w:rsidRPr="00D5631D" w:rsidRDefault="004A2ADD">
      <w:pPr>
        <w:numPr>
          <w:ilvl w:val="0"/>
          <w:numId w:val="15"/>
        </w:numPr>
        <w:tabs>
          <w:tab w:val="left" w:pos="854"/>
        </w:tabs>
        <w:spacing w:after="120"/>
        <w:ind w:left="647" w:hanging="363"/>
        <w:jc w:val="both"/>
        <w:rPr>
          <w:rFonts w:cstheme="minorHAnsi"/>
          <w:sz w:val="24"/>
          <w:szCs w:val="24"/>
        </w:rPr>
      </w:pPr>
      <w:r w:rsidRPr="00D5631D">
        <w:rPr>
          <w:rFonts w:cstheme="minorHAnsi"/>
          <w:sz w:val="24"/>
          <w:szCs w:val="24"/>
        </w:rPr>
        <w:t>Ai</w:t>
      </w:r>
      <w:r w:rsidRPr="00D5631D">
        <w:rPr>
          <w:rFonts w:cstheme="minorHAnsi"/>
          <w:spacing w:val="-4"/>
          <w:sz w:val="24"/>
          <w:szCs w:val="24"/>
        </w:rPr>
        <w:t xml:space="preserve"> </w:t>
      </w:r>
      <w:r w:rsidRPr="00D5631D">
        <w:rPr>
          <w:rFonts w:cstheme="minorHAnsi"/>
          <w:sz w:val="24"/>
          <w:szCs w:val="24"/>
        </w:rPr>
        <w:t>fini</w:t>
      </w:r>
      <w:r w:rsidRPr="00D5631D">
        <w:rPr>
          <w:rFonts w:cstheme="minorHAnsi"/>
          <w:spacing w:val="-3"/>
          <w:sz w:val="24"/>
          <w:szCs w:val="24"/>
        </w:rPr>
        <w:t xml:space="preserve"> </w:t>
      </w:r>
      <w:r w:rsidRPr="00D5631D">
        <w:rPr>
          <w:rFonts w:cstheme="minorHAnsi"/>
          <w:sz w:val="24"/>
          <w:szCs w:val="24"/>
        </w:rPr>
        <w:t>del</w:t>
      </w:r>
      <w:r w:rsidRPr="00D5631D">
        <w:rPr>
          <w:rFonts w:cstheme="minorHAnsi"/>
          <w:spacing w:val="-4"/>
          <w:sz w:val="24"/>
          <w:szCs w:val="24"/>
        </w:rPr>
        <w:t xml:space="preserve"> </w:t>
      </w:r>
      <w:r w:rsidRPr="00D5631D">
        <w:rPr>
          <w:rFonts w:cstheme="minorHAnsi"/>
          <w:sz w:val="24"/>
          <w:szCs w:val="24"/>
        </w:rPr>
        <w:t>presente</w:t>
      </w:r>
      <w:r w:rsidRPr="00D5631D">
        <w:rPr>
          <w:rFonts w:cstheme="minorHAnsi"/>
          <w:spacing w:val="-4"/>
          <w:sz w:val="24"/>
          <w:szCs w:val="24"/>
        </w:rPr>
        <w:t xml:space="preserve"> </w:t>
      </w:r>
      <w:r w:rsidRPr="00D5631D">
        <w:rPr>
          <w:rFonts w:cstheme="minorHAnsi"/>
          <w:sz w:val="24"/>
          <w:szCs w:val="24"/>
        </w:rPr>
        <w:t>Accordo,</w:t>
      </w:r>
      <w:r w:rsidRPr="00D5631D">
        <w:rPr>
          <w:rFonts w:cstheme="minorHAnsi"/>
          <w:spacing w:val="-2"/>
          <w:sz w:val="24"/>
          <w:szCs w:val="24"/>
        </w:rPr>
        <w:t xml:space="preserve"> </w:t>
      </w:r>
      <w:r w:rsidRPr="00D5631D">
        <w:rPr>
          <w:rFonts w:cstheme="minorHAnsi"/>
          <w:sz w:val="24"/>
          <w:szCs w:val="24"/>
        </w:rPr>
        <w:t>si</w:t>
      </w:r>
      <w:r w:rsidRPr="00D5631D">
        <w:rPr>
          <w:rFonts w:cstheme="minorHAnsi"/>
          <w:spacing w:val="-5"/>
          <w:sz w:val="24"/>
          <w:szCs w:val="24"/>
        </w:rPr>
        <w:t xml:space="preserve"> </w:t>
      </w:r>
      <w:r w:rsidRPr="00D5631D">
        <w:rPr>
          <w:rFonts w:cstheme="minorHAnsi"/>
          <w:sz w:val="24"/>
          <w:szCs w:val="24"/>
        </w:rPr>
        <w:t>applicano</w:t>
      </w:r>
      <w:r w:rsidRPr="00D5631D">
        <w:rPr>
          <w:rFonts w:cstheme="minorHAnsi"/>
          <w:spacing w:val="-4"/>
          <w:sz w:val="24"/>
          <w:szCs w:val="24"/>
        </w:rPr>
        <w:t xml:space="preserve"> </w:t>
      </w:r>
      <w:r w:rsidRPr="00D5631D">
        <w:rPr>
          <w:rFonts w:cstheme="minorHAnsi"/>
          <w:sz w:val="24"/>
          <w:szCs w:val="24"/>
        </w:rPr>
        <w:t>le</w:t>
      </w:r>
      <w:r w:rsidRPr="00D5631D">
        <w:rPr>
          <w:rFonts w:cstheme="minorHAnsi"/>
          <w:spacing w:val="-2"/>
          <w:sz w:val="24"/>
          <w:szCs w:val="24"/>
        </w:rPr>
        <w:t xml:space="preserve"> </w:t>
      </w:r>
      <w:r w:rsidRPr="00D5631D">
        <w:rPr>
          <w:rFonts w:cstheme="minorHAnsi"/>
          <w:sz w:val="24"/>
          <w:szCs w:val="24"/>
        </w:rPr>
        <w:t>seguenti</w:t>
      </w:r>
      <w:r w:rsidRPr="00D5631D">
        <w:rPr>
          <w:rFonts w:cstheme="minorHAnsi"/>
          <w:spacing w:val="-4"/>
          <w:sz w:val="24"/>
          <w:szCs w:val="24"/>
        </w:rPr>
        <w:t xml:space="preserve"> </w:t>
      </w:r>
      <w:r w:rsidRPr="00D5631D">
        <w:rPr>
          <w:rFonts w:cstheme="minorHAnsi"/>
          <w:spacing w:val="-2"/>
          <w:sz w:val="24"/>
          <w:szCs w:val="24"/>
        </w:rPr>
        <w:t>definizioni:</w:t>
      </w:r>
    </w:p>
    <w:p w14:paraId="59BA4D41" w14:textId="25A924F0"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 xml:space="preserve">Aderente: il soggetto che </w:t>
      </w:r>
      <w:r w:rsidR="00501194">
        <w:rPr>
          <w:rFonts w:cstheme="minorHAnsi"/>
          <w:sz w:val="24"/>
          <w:szCs w:val="24"/>
        </w:rPr>
        <w:t xml:space="preserve">è stato selezionato </w:t>
      </w:r>
      <w:r w:rsidR="00572FA7">
        <w:rPr>
          <w:rFonts w:cstheme="minorHAnsi"/>
          <w:sz w:val="24"/>
          <w:szCs w:val="24"/>
        </w:rPr>
        <w:t>per aderire alla Infrastruttura di Interoperabilità con TDH per la fornitura di Geo Podcast Turistici attraverso il processo di accreditamento.</w:t>
      </w:r>
    </w:p>
    <w:p w14:paraId="59BA4D42" w14:textId="7777777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Aderenti: l’insieme di tutti i soggetti, sia pubblici che privati, che hanno aderito e/o aderiranno</w:t>
      </w:r>
      <w:r w:rsidRPr="00D5631D">
        <w:rPr>
          <w:rFonts w:cstheme="minorHAnsi"/>
          <w:spacing w:val="-2"/>
          <w:sz w:val="24"/>
          <w:szCs w:val="24"/>
        </w:rPr>
        <w:t xml:space="preserve"> </w:t>
      </w:r>
      <w:r w:rsidRPr="00D5631D">
        <w:rPr>
          <w:rFonts w:cstheme="minorHAnsi"/>
          <w:sz w:val="24"/>
          <w:szCs w:val="24"/>
        </w:rPr>
        <w:t>in</w:t>
      </w:r>
      <w:r w:rsidRPr="00D5631D">
        <w:rPr>
          <w:rFonts w:cstheme="minorHAnsi"/>
          <w:spacing w:val="-2"/>
          <w:sz w:val="24"/>
          <w:szCs w:val="24"/>
        </w:rPr>
        <w:t xml:space="preserve"> </w:t>
      </w:r>
      <w:r w:rsidRPr="00D5631D">
        <w:rPr>
          <w:rFonts w:cstheme="minorHAnsi"/>
          <w:sz w:val="24"/>
          <w:szCs w:val="24"/>
        </w:rPr>
        <w:t>futuro</w:t>
      </w:r>
      <w:r w:rsidRPr="00D5631D">
        <w:rPr>
          <w:rFonts w:cstheme="minorHAnsi"/>
          <w:spacing w:val="-2"/>
          <w:sz w:val="24"/>
          <w:szCs w:val="24"/>
        </w:rPr>
        <w:t xml:space="preserve"> </w:t>
      </w:r>
      <w:r w:rsidRPr="00D5631D">
        <w:rPr>
          <w:rFonts w:cstheme="minorHAnsi"/>
          <w:sz w:val="24"/>
          <w:szCs w:val="24"/>
        </w:rPr>
        <w:t>alla</w:t>
      </w:r>
      <w:r w:rsidRPr="00D5631D">
        <w:rPr>
          <w:rFonts w:cstheme="minorHAnsi"/>
          <w:spacing w:val="-4"/>
          <w:sz w:val="24"/>
          <w:szCs w:val="24"/>
        </w:rPr>
        <w:t xml:space="preserve"> </w:t>
      </w:r>
      <w:r w:rsidRPr="00D5631D">
        <w:rPr>
          <w:rFonts w:cstheme="minorHAnsi"/>
          <w:sz w:val="24"/>
          <w:szCs w:val="24"/>
        </w:rPr>
        <w:t>Infrastruttura</w:t>
      </w:r>
      <w:r w:rsidRPr="00D5631D">
        <w:rPr>
          <w:rFonts w:cstheme="minorHAnsi"/>
          <w:spacing w:val="-2"/>
          <w:sz w:val="24"/>
          <w:szCs w:val="24"/>
        </w:rPr>
        <w:t xml:space="preserve"> </w:t>
      </w:r>
      <w:r w:rsidRPr="00D5631D">
        <w:rPr>
          <w:rFonts w:cstheme="minorHAnsi"/>
          <w:sz w:val="24"/>
          <w:szCs w:val="24"/>
        </w:rPr>
        <w:t>interoperabilità</w:t>
      </w:r>
      <w:r w:rsidRPr="00D5631D">
        <w:rPr>
          <w:rFonts w:cstheme="minorHAnsi"/>
          <w:spacing w:val="-5"/>
          <w:sz w:val="24"/>
          <w:szCs w:val="24"/>
        </w:rPr>
        <w:t xml:space="preserve"> </w:t>
      </w:r>
      <w:r w:rsidRPr="00D5631D">
        <w:rPr>
          <w:rFonts w:cstheme="minorHAnsi"/>
          <w:sz w:val="24"/>
          <w:szCs w:val="24"/>
        </w:rPr>
        <w:t>TDH</w:t>
      </w:r>
      <w:r w:rsidRPr="00D5631D">
        <w:rPr>
          <w:rFonts w:cstheme="minorHAnsi"/>
          <w:spacing w:val="-4"/>
          <w:sz w:val="24"/>
          <w:szCs w:val="24"/>
        </w:rPr>
        <w:t xml:space="preserve"> </w:t>
      </w:r>
      <w:r w:rsidRPr="00D5631D">
        <w:rPr>
          <w:rFonts w:cstheme="minorHAnsi"/>
          <w:sz w:val="24"/>
          <w:szCs w:val="24"/>
        </w:rPr>
        <w:t>attraverso</w:t>
      </w:r>
      <w:r w:rsidRPr="00D5631D">
        <w:rPr>
          <w:rFonts w:cstheme="minorHAnsi"/>
          <w:spacing w:val="-4"/>
          <w:sz w:val="24"/>
          <w:szCs w:val="24"/>
        </w:rPr>
        <w:t xml:space="preserve"> </w:t>
      </w:r>
      <w:r w:rsidRPr="00D5631D">
        <w:rPr>
          <w:rFonts w:cstheme="minorHAnsi"/>
          <w:sz w:val="24"/>
          <w:szCs w:val="24"/>
        </w:rPr>
        <w:t>il</w:t>
      </w:r>
      <w:r w:rsidRPr="00D5631D">
        <w:rPr>
          <w:rFonts w:cstheme="minorHAnsi"/>
          <w:spacing w:val="-3"/>
          <w:sz w:val="24"/>
          <w:szCs w:val="24"/>
        </w:rPr>
        <w:t xml:space="preserve"> </w:t>
      </w:r>
      <w:r w:rsidRPr="00D5631D">
        <w:rPr>
          <w:rFonts w:cstheme="minorHAnsi"/>
          <w:sz w:val="24"/>
          <w:szCs w:val="24"/>
        </w:rPr>
        <w:t>processo</w:t>
      </w:r>
      <w:r w:rsidRPr="00D5631D">
        <w:rPr>
          <w:rFonts w:cstheme="minorHAnsi"/>
          <w:spacing w:val="-2"/>
          <w:sz w:val="24"/>
          <w:szCs w:val="24"/>
        </w:rPr>
        <w:t xml:space="preserve"> </w:t>
      </w:r>
      <w:r w:rsidRPr="00D5631D">
        <w:rPr>
          <w:rFonts w:cstheme="minorHAnsi"/>
          <w:sz w:val="24"/>
          <w:szCs w:val="24"/>
        </w:rPr>
        <w:t>di accreditamento</w:t>
      </w:r>
      <w:r w:rsidRPr="00D5631D">
        <w:rPr>
          <w:rFonts w:cstheme="minorHAnsi"/>
          <w:spacing w:val="-11"/>
          <w:sz w:val="24"/>
          <w:szCs w:val="24"/>
        </w:rPr>
        <w:t xml:space="preserve"> </w:t>
      </w:r>
      <w:r w:rsidRPr="00D5631D">
        <w:rPr>
          <w:rFonts w:cstheme="minorHAnsi"/>
          <w:sz w:val="24"/>
          <w:szCs w:val="24"/>
        </w:rPr>
        <w:t>e</w:t>
      </w:r>
      <w:r w:rsidRPr="00D5631D">
        <w:rPr>
          <w:rFonts w:cstheme="minorHAnsi"/>
          <w:spacing w:val="-11"/>
          <w:sz w:val="24"/>
          <w:szCs w:val="24"/>
        </w:rPr>
        <w:t xml:space="preserve"> </w:t>
      </w:r>
      <w:r w:rsidRPr="00D5631D">
        <w:rPr>
          <w:rFonts w:cstheme="minorHAnsi"/>
          <w:sz w:val="24"/>
          <w:szCs w:val="24"/>
        </w:rPr>
        <w:t>la</w:t>
      </w:r>
      <w:r w:rsidRPr="00D5631D">
        <w:rPr>
          <w:rFonts w:cstheme="minorHAnsi"/>
          <w:spacing w:val="-11"/>
          <w:sz w:val="24"/>
          <w:szCs w:val="24"/>
        </w:rPr>
        <w:t xml:space="preserve"> </w:t>
      </w:r>
      <w:r w:rsidRPr="00D5631D">
        <w:rPr>
          <w:rFonts w:cstheme="minorHAnsi"/>
          <w:sz w:val="24"/>
          <w:szCs w:val="24"/>
        </w:rPr>
        <w:t>sottoscrizione</w:t>
      </w:r>
      <w:r w:rsidRPr="00D5631D">
        <w:rPr>
          <w:rFonts w:cstheme="minorHAnsi"/>
          <w:spacing w:val="-11"/>
          <w:sz w:val="24"/>
          <w:szCs w:val="24"/>
        </w:rPr>
        <w:t xml:space="preserve"> </w:t>
      </w:r>
      <w:r w:rsidRPr="00D5631D">
        <w:rPr>
          <w:rFonts w:cstheme="minorHAnsi"/>
          <w:sz w:val="24"/>
          <w:szCs w:val="24"/>
        </w:rPr>
        <w:t>di</w:t>
      </w:r>
      <w:r w:rsidRPr="00D5631D">
        <w:rPr>
          <w:rFonts w:cstheme="minorHAnsi"/>
          <w:spacing w:val="-11"/>
          <w:sz w:val="24"/>
          <w:szCs w:val="24"/>
        </w:rPr>
        <w:t xml:space="preserve"> </w:t>
      </w:r>
      <w:r w:rsidRPr="00D5631D">
        <w:rPr>
          <w:rFonts w:cstheme="minorHAnsi"/>
          <w:sz w:val="24"/>
          <w:szCs w:val="24"/>
        </w:rPr>
        <w:t>un</w:t>
      </w:r>
      <w:r w:rsidRPr="00D5631D">
        <w:rPr>
          <w:rFonts w:cstheme="minorHAnsi"/>
          <w:spacing w:val="-11"/>
          <w:sz w:val="24"/>
          <w:szCs w:val="24"/>
        </w:rPr>
        <w:t xml:space="preserve"> </w:t>
      </w:r>
      <w:r w:rsidRPr="00D5631D">
        <w:rPr>
          <w:rFonts w:cstheme="minorHAnsi"/>
          <w:sz w:val="24"/>
          <w:szCs w:val="24"/>
        </w:rPr>
        <w:t>accordo</w:t>
      </w:r>
      <w:r w:rsidRPr="00D5631D">
        <w:rPr>
          <w:rFonts w:cstheme="minorHAnsi"/>
          <w:spacing w:val="-13"/>
          <w:sz w:val="24"/>
          <w:szCs w:val="24"/>
        </w:rPr>
        <w:t xml:space="preserve"> </w:t>
      </w:r>
      <w:r w:rsidRPr="00D5631D">
        <w:rPr>
          <w:rFonts w:cstheme="minorHAnsi"/>
          <w:sz w:val="24"/>
          <w:szCs w:val="24"/>
        </w:rPr>
        <w:t>di</w:t>
      </w:r>
      <w:r w:rsidRPr="00D5631D">
        <w:rPr>
          <w:rFonts w:cstheme="minorHAnsi"/>
          <w:spacing w:val="-11"/>
          <w:sz w:val="24"/>
          <w:szCs w:val="24"/>
        </w:rPr>
        <w:t xml:space="preserve"> </w:t>
      </w:r>
      <w:r w:rsidRPr="00D5631D">
        <w:rPr>
          <w:rFonts w:cstheme="minorHAnsi"/>
          <w:sz w:val="24"/>
          <w:szCs w:val="24"/>
        </w:rPr>
        <w:t>adesione</w:t>
      </w:r>
      <w:r w:rsidRPr="00D5631D">
        <w:rPr>
          <w:rFonts w:cstheme="minorHAnsi"/>
          <w:spacing w:val="-11"/>
          <w:sz w:val="24"/>
          <w:szCs w:val="24"/>
        </w:rPr>
        <w:t xml:space="preserve"> </w:t>
      </w:r>
      <w:r w:rsidRPr="00D5631D">
        <w:rPr>
          <w:rFonts w:cstheme="minorHAnsi"/>
          <w:sz w:val="24"/>
          <w:szCs w:val="24"/>
        </w:rPr>
        <w:t>e</w:t>
      </w:r>
      <w:r w:rsidRPr="00D5631D">
        <w:rPr>
          <w:rFonts w:cstheme="minorHAnsi"/>
          <w:spacing w:val="-13"/>
          <w:sz w:val="24"/>
          <w:szCs w:val="24"/>
        </w:rPr>
        <w:t xml:space="preserve"> </w:t>
      </w:r>
      <w:r w:rsidRPr="00D5631D">
        <w:rPr>
          <w:rFonts w:cstheme="minorHAnsi"/>
          <w:sz w:val="24"/>
          <w:szCs w:val="24"/>
        </w:rPr>
        <w:t>di</w:t>
      </w:r>
      <w:r w:rsidRPr="00D5631D">
        <w:rPr>
          <w:rFonts w:cstheme="minorHAnsi"/>
          <w:spacing w:val="-11"/>
          <w:sz w:val="24"/>
          <w:szCs w:val="24"/>
        </w:rPr>
        <w:t xml:space="preserve"> </w:t>
      </w:r>
      <w:r w:rsidRPr="00D5631D">
        <w:rPr>
          <w:rFonts w:cstheme="minorHAnsi"/>
          <w:sz w:val="24"/>
          <w:szCs w:val="24"/>
        </w:rPr>
        <w:t>interoperabilità</w:t>
      </w:r>
      <w:r w:rsidRPr="00D5631D">
        <w:rPr>
          <w:rFonts w:cstheme="minorHAnsi"/>
          <w:spacing w:val="-11"/>
          <w:sz w:val="24"/>
          <w:szCs w:val="24"/>
        </w:rPr>
        <w:t xml:space="preserve"> </w:t>
      </w:r>
      <w:r w:rsidRPr="00D5631D">
        <w:rPr>
          <w:rFonts w:cstheme="minorHAnsi"/>
          <w:sz w:val="24"/>
          <w:szCs w:val="24"/>
        </w:rPr>
        <w:t xml:space="preserve">con </w:t>
      </w:r>
      <w:r w:rsidRPr="00D5631D">
        <w:rPr>
          <w:rFonts w:cstheme="minorHAnsi"/>
          <w:spacing w:val="-4"/>
          <w:sz w:val="24"/>
          <w:szCs w:val="24"/>
        </w:rPr>
        <w:t>TDH.</w:t>
      </w:r>
    </w:p>
    <w:p w14:paraId="24913E41" w14:textId="6080C420" w:rsidR="003E7F93" w:rsidRPr="00547E55" w:rsidRDefault="003E7F93" w:rsidP="0074701B">
      <w:pPr>
        <w:numPr>
          <w:ilvl w:val="1"/>
          <w:numId w:val="15"/>
        </w:numPr>
        <w:spacing w:after="120"/>
        <w:ind w:left="851" w:hanging="284"/>
        <w:jc w:val="both"/>
        <w:rPr>
          <w:rFonts w:cstheme="minorHAnsi"/>
          <w:sz w:val="24"/>
          <w:szCs w:val="24"/>
        </w:rPr>
      </w:pPr>
      <w:proofErr w:type="spellStart"/>
      <w:r w:rsidRPr="00547E55">
        <w:rPr>
          <w:rFonts w:cstheme="minorHAnsi"/>
          <w:sz w:val="24"/>
          <w:szCs w:val="24"/>
        </w:rPr>
        <w:t>Iframe</w:t>
      </w:r>
      <w:proofErr w:type="spellEnd"/>
      <w:r w:rsidRPr="00547E55">
        <w:rPr>
          <w:rFonts w:cstheme="minorHAnsi"/>
          <w:sz w:val="24"/>
          <w:szCs w:val="24"/>
        </w:rPr>
        <w:t>: elemento HTML utilizzato per mostrare il contenuto di una pagina web, o di una qualsivoglia risorsa, all'interno di un riquadro in una seconda pagina principale.</w:t>
      </w:r>
    </w:p>
    <w:p w14:paraId="59BA4D44" w14:textId="196FFBAD" w:rsidR="00CA2596" w:rsidRPr="00D5631D" w:rsidRDefault="004A2ADD">
      <w:pPr>
        <w:numPr>
          <w:ilvl w:val="1"/>
          <w:numId w:val="15"/>
        </w:numPr>
        <w:spacing w:before="1" w:after="120"/>
        <w:ind w:left="851" w:hanging="284"/>
        <w:jc w:val="both"/>
        <w:rPr>
          <w:rFonts w:cstheme="minorHAnsi"/>
          <w:sz w:val="24"/>
          <w:szCs w:val="24"/>
        </w:rPr>
      </w:pPr>
      <w:r w:rsidRPr="00D5631D">
        <w:rPr>
          <w:rFonts w:cstheme="minorHAnsi"/>
          <w:sz w:val="24"/>
          <w:szCs w:val="24"/>
        </w:rPr>
        <w:t xml:space="preserve">APP: applicazioni digitali pubblicate sul portale TDH e/o </w:t>
      </w:r>
      <w:r w:rsidRPr="00D5631D">
        <w:rPr>
          <w:rFonts w:cstheme="minorHAnsi"/>
          <w:spacing w:val="-2"/>
          <w:sz w:val="24"/>
          <w:szCs w:val="24"/>
        </w:rPr>
        <w:t>italia.it.</w:t>
      </w:r>
    </w:p>
    <w:p w14:paraId="59BA4D4B" w14:textId="77777777" w:rsidR="00CA2596" w:rsidRPr="00D5631D" w:rsidRDefault="004A2ADD">
      <w:pPr>
        <w:numPr>
          <w:ilvl w:val="1"/>
          <w:numId w:val="15"/>
        </w:numPr>
        <w:spacing w:before="150" w:after="120"/>
        <w:ind w:left="851" w:hanging="284"/>
        <w:jc w:val="both"/>
        <w:rPr>
          <w:rFonts w:cstheme="minorHAnsi"/>
          <w:sz w:val="24"/>
          <w:szCs w:val="24"/>
        </w:rPr>
      </w:pPr>
      <w:r w:rsidRPr="00D5631D">
        <w:rPr>
          <w:rFonts w:cstheme="minorHAnsi"/>
          <w:sz w:val="24"/>
          <w:szCs w:val="24"/>
        </w:rPr>
        <w:t>End</w:t>
      </w:r>
      <w:r w:rsidRPr="00D5631D">
        <w:rPr>
          <w:rFonts w:cstheme="minorHAnsi"/>
          <w:spacing w:val="-1"/>
          <w:sz w:val="24"/>
          <w:szCs w:val="24"/>
        </w:rPr>
        <w:t xml:space="preserve"> </w:t>
      </w:r>
      <w:r w:rsidRPr="00D5631D">
        <w:rPr>
          <w:rFonts w:cstheme="minorHAnsi"/>
          <w:sz w:val="24"/>
          <w:szCs w:val="24"/>
        </w:rPr>
        <w:t>Users:</w:t>
      </w:r>
      <w:r w:rsidRPr="00D5631D">
        <w:rPr>
          <w:rFonts w:cstheme="minorHAnsi"/>
          <w:spacing w:val="-3"/>
          <w:sz w:val="24"/>
          <w:szCs w:val="24"/>
        </w:rPr>
        <w:t xml:space="preserve"> </w:t>
      </w:r>
      <w:r w:rsidRPr="00D5631D">
        <w:rPr>
          <w:rFonts w:cstheme="minorHAnsi"/>
          <w:sz w:val="24"/>
          <w:szCs w:val="24"/>
        </w:rPr>
        <w:t>destinatari</w:t>
      </w:r>
      <w:r w:rsidRPr="00D5631D">
        <w:rPr>
          <w:rFonts w:cstheme="minorHAnsi"/>
          <w:spacing w:val="-1"/>
          <w:sz w:val="24"/>
          <w:szCs w:val="24"/>
        </w:rPr>
        <w:t xml:space="preserve"> </w:t>
      </w:r>
      <w:r w:rsidRPr="00D5631D">
        <w:rPr>
          <w:rFonts w:cstheme="minorHAnsi"/>
          <w:sz w:val="24"/>
          <w:szCs w:val="24"/>
        </w:rPr>
        <w:t>finali</w:t>
      </w:r>
      <w:r w:rsidRPr="00D5631D">
        <w:rPr>
          <w:rFonts w:cstheme="minorHAnsi"/>
          <w:spacing w:val="-2"/>
          <w:sz w:val="24"/>
          <w:szCs w:val="24"/>
        </w:rPr>
        <w:t xml:space="preserve"> </w:t>
      </w:r>
      <w:r w:rsidRPr="00D5631D">
        <w:rPr>
          <w:rFonts w:cstheme="minorHAnsi"/>
          <w:sz w:val="24"/>
          <w:szCs w:val="24"/>
        </w:rPr>
        <w:t>delle</w:t>
      </w:r>
      <w:r w:rsidRPr="00D5631D">
        <w:rPr>
          <w:rFonts w:cstheme="minorHAnsi"/>
          <w:spacing w:val="-1"/>
          <w:sz w:val="24"/>
          <w:szCs w:val="24"/>
        </w:rPr>
        <w:t xml:space="preserve"> </w:t>
      </w:r>
      <w:r w:rsidRPr="00D5631D">
        <w:rPr>
          <w:rFonts w:cstheme="minorHAnsi"/>
          <w:sz w:val="24"/>
          <w:szCs w:val="24"/>
        </w:rPr>
        <w:t>APP</w:t>
      </w:r>
      <w:r w:rsidRPr="00D5631D">
        <w:rPr>
          <w:rFonts w:cstheme="minorHAnsi"/>
          <w:spacing w:val="-1"/>
          <w:sz w:val="24"/>
          <w:szCs w:val="24"/>
        </w:rPr>
        <w:t xml:space="preserve"> </w:t>
      </w:r>
      <w:r w:rsidRPr="00D5631D">
        <w:rPr>
          <w:rFonts w:cstheme="minorHAnsi"/>
          <w:sz w:val="24"/>
          <w:szCs w:val="24"/>
        </w:rPr>
        <w:t>o</w:t>
      </w:r>
      <w:r w:rsidRPr="00D5631D">
        <w:rPr>
          <w:rFonts w:cstheme="minorHAnsi"/>
          <w:spacing w:val="-3"/>
          <w:sz w:val="24"/>
          <w:szCs w:val="24"/>
        </w:rPr>
        <w:t xml:space="preserve"> </w:t>
      </w:r>
      <w:r w:rsidRPr="00D5631D">
        <w:rPr>
          <w:rFonts w:cstheme="minorHAnsi"/>
          <w:sz w:val="24"/>
          <w:szCs w:val="24"/>
        </w:rPr>
        <w:t>API</w:t>
      </w:r>
      <w:r w:rsidRPr="00D5631D">
        <w:rPr>
          <w:rFonts w:cstheme="minorHAnsi"/>
          <w:spacing w:val="-1"/>
          <w:sz w:val="24"/>
          <w:szCs w:val="24"/>
        </w:rPr>
        <w:t xml:space="preserve"> </w:t>
      </w:r>
      <w:r w:rsidRPr="00D5631D">
        <w:rPr>
          <w:rFonts w:cstheme="minorHAnsi"/>
          <w:sz w:val="24"/>
          <w:szCs w:val="24"/>
        </w:rPr>
        <w:t>o</w:t>
      </w:r>
      <w:r w:rsidRPr="00D5631D">
        <w:rPr>
          <w:rFonts w:cstheme="minorHAnsi"/>
          <w:spacing w:val="-3"/>
          <w:sz w:val="24"/>
          <w:szCs w:val="24"/>
        </w:rPr>
        <w:t xml:space="preserve"> </w:t>
      </w:r>
      <w:r w:rsidRPr="00D5631D">
        <w:rPr>
          <w:rFonts w:cstheme="minorHAnsi"/>
          <w:sz w:val="24"/>
          <w:szCs w:val="24"/>
        </w:rPr>
        <w:t>del</w:t>
      </w:r>
      <w:r w:rsidRPr="00D5631D">
        <w:rPr>
          <w:rFonts w:cstheme="minorHAnsi"/>
          <w:spacing w:val="-1"/>
          <w:sz w:val="24"/>
          <w:szCs w:val="24"/>
        </w:rPr>
        <w:t xml:space="preserve"> </w:t>
      </w:r>
      <w:r w:rsidRPr="00D5631D">
        <w:rPr>
          <w:rFonts w:cstheme="minorHAnsi"/>
          <w:sz w:val="24"/>
          <w:szCs w:val="24"/>
        </w:rPr>
        <w:t>sito</w:t>
      </w:r>
      <w:r w:rsidRPr="00D5631D">
        <w:rPr>
          <w:rFonts w:cstheme="minorHAnsi"/>
          <w:spacing w:val="-1"/>
          <w:sz w:val="24"/>
          <w:szCs w:val="24"/>
        </w:rPr>
        <w:t xml:space="preserve"> </w:t>
      </w:r>
      <w:r w:rsidRPr="00D5631D">
        <w:rPr>
          <w:rFonts w:cstheme="minorHAnsi"/>
          <w:sz w:val="24"/>
          <w:szCs w:val="24"/>
        </w:rPr>
        <w:t xml:space="preserve">italia.it/ </w:t>
      </w:r>
      <w:r w:rsidRPr="00D5631D">
        <w:rPr>
          <w:rFonts w:cstheme="minorHAnsi"/>
          <w:spacing w:val="-4"/>
          <w:sz w:val="24"/>
          <w:szCs w:val="24"/>
        </w:rPr>
        <w:t>TDH.</w:t>
      </w:r>
    </w:p>
    <w:p w14:paraId="59BA4D4D" w14:textId="5F1D48BF" w:rsidR="00CA2596" w:rsidRPr="00D5631D" w:rsidRDefault="004A2ADD">
      <w:pPr>
        <w:numPr>
          <w:ilvl w:val="1"/>
          <w:numId w:val="15"/>
        </w:numPr>
        <w:spacing w:before="2" w:after="120"/>
        <w:ind w:left="851" w:hanging="284"/>
        <w:jc w:val="both"/>
        <w:rPr>
          <w:rFonts w:cstheme="minorHAnsi"/>
          <w:sz w:val="24"/>
          <w:szCs w:val="24"/>
        </w:rPr>
      </w:pPr>
      <w:r w:rsidRPr="00D5631D">
        <w:rPr>
          <w:rFonts w:cstheme="minorHAnsi"/>
          <w:sz w:val="24"/>
          <w:szCs w:val="24"/>
        </w:rPr>
        <w:t xml:space="preserve">E-service: ogni servizio digitale erogato nell’ambito del </w:t>
      </w:r>
      <w:proofErr w:type="spellStart"/>
      <w:r w:rsidRPr="00D5631D">
        <w:rPr>
          <w:rFonts w:cstheme="minorHAnsi"/>
          <w:sz w:val="24"/>
          <w:szCs w:val="24"/>
        </w:rPr>
        <w:t>Tourism</w:t>
      </w:r>
      <w:proofErr w:type="spellEnd"/>
      <w:r w:rsidRPr="00D5631D">
        <w:rPr>
          <w:rFonts w:cstheme="minorHAnsi"/>
          <w:sz w:val="24"/>
          <w:szCs w:val="24"/>
        </w:rPr>
        <w:t xml:space="preserve"> Digital Hub (anche “TDH”)</w:t>
      </w:r>
      <w:r w:rsidRPr="00D5631D">
        <w:rPr>
          <w:rFonts w:cstheme="minorHAnsi"/>
          <w:spacing w:val="-9"/>
          <w:sz w:val="24"/>
          <w:szCs w:val="24"/>
        </w:rPr>
        <w:t xml:space="preserve"> </w:t>
      </w:r>
      <w:r w:rsidRPr="00D5631D">
        <w:rPr>
          <w:rFonts w:cstheme="minorHAnsi"/>
          <w:sz w:val="24"/>
          <w:szCs w:val="24"/>
        </w:rPr>
        <w:t>realizzato</w:t>
      </w:r>
      <w:r w:rsidRPr="00D5631D">
        <w:rPr>
          <w:rFonts w:cstheme="minorHAnsi"/>
          <w:spacing w:val="-10"/>
          <w:sz w:val="24"/>
          <w:szCs w:val="24"/>
        </w:rPr>
        <w:t xml:space="preserve"> </w:t>
      </w:r>
      <w:r w:rsidRPr="00D5631D">
        <w:rPr>
          <w:rFonts w:cstheme="minorHAnsi"/>
          <w:sz w:val="24"/>
          <w:szCs w:val="24"/>
        </w:rPr>
        <w:t>e</w:t>
      </w:r>
      <w:r w:rsidRPr="00D5631D">
        <w:rPr>
          <w:rFonts w:cstheme="minorHAnsi"/>
          <w:spacing w:val="-8"/>
          <w:sz w:val="24"/>
          <w:szCs w:val="24"/>
        </w:rPr>
        <w:t xml:space="preserve"> </w:t>
      </w:r>
      <w:r w:rsidRPr="00D5631D">
        <w:rPr>
          <w:rFonts w:cstheme="minorHAnsi"/>
          <w:sz w:val="24"/>
          <w:szCs w:val="24"/>
        </w:rPr>
        <w:t>messo</w:t>
      </w:r>
      <w:r w:rsidRPr="00D5631D">
        <w:rPr>
          <w:rFonts w:cstheme="minorHAnsi"/>
          <w:spacing w:val="-8"/>
          <w:sz w:val="24"/>
          <w:szCs w:val="24"/>
        </w:rPr>
        <w:t xml:space="preserve"> </w:t>
      </w:r>
      <w:r w:rsidRPr="00D5631D">
        <w:rPr>
          <w:rFonts w:cstheme="minorHAnsi"/>
          <w:sz w:val="24"/>
          <w:szCs w:val="24"/>
        </w:rPr>
        <w:t>a</w:t>
      </w:r>
      <w:r w:rsidRPr="00D5631D">
        <w:rPr>
          <w:rFonts w:cstheme="minorHAnsi"/>
          <w:spacing w:val="-8"/>
          <w:sz w:val="24"/>
          <w:szCs w:val="24"/>
        </w:rPr>
        <w:t xml:space="preserve"> </w:t>
      </w:r>
      <w:r w:rsidRPr="00D5631D">
        <w:rPr>
          <w:rFonts w:cstheme="minorHAnsi"/>
          <w:sz w:val="24"/>
          <w:szCs w:val="24"/>
        </w:rPr>
        <w:t>disposizione</w:t>
      </w:r>
      <w:r w:rsidRPr="00D5631D">
        <w:rPr>
          <w:rFonts w:cstheme="minorHAnsi"/>
          <w:spacing w:val="-10"/>
          <w:sz w:val="24"/>
          <w:szCs w:val="24"/>
        </w:rPr>
        <w:t xml:space="preserve"> </w:t>
      </w:r>
      <w:r w:rsidRPr="00D5631D">
        <w:rPr>
          <w:rFonts w:cstheme="minorHAnsi"/>
          <w:sz w:val="24"/>
          <w:szCs w:val="24"/>
        </w:rPr>
        <w:t>dal</w:t>
      </w:r>
      <w:r w:rsidRPr="00D5631D">
        <w:rPr>
          <w:rFonts w:cstheme="minorHAnsi"/>
          <w:spacing w:val="-11"/>
          <w:sz w:val="24"/>
          <w:szCs w:val="24"/>
        </w:rPr>
        <w:t xml:space="preserve"> </w:t>
      </w:r>
      <w:r w:rsidRPr="00D5631D">
        <w:rPr>
          <w:rFonts w:cstheme="minorHAnsi"/>
          <w:sz w:val="24"/>
          <w:szCs w:val="24"/>
        </w:rPr>
        <w:t>Ministero</w:t>
      </w:r>
      <w:r w:rsidR="002C14CE">
        <w:rPr>
          <w:rFonts w:cstheme="minorHAnsi"/>
          <w:spacing w:val="-8"/>
          <w:sz w:val="24"/>
          <w:szCs w:val="24"/>
        </w:rPr>
        <w:t>.</w:t>
      </w:r>
    </w:p>
    <w:p w14:paraId="59BA4D4F" w14:textId="7777777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 xml:space="preserve">Infrastruttura TDH: l’infrastruttura tecnologica che rende possibile l’interoperabilità dei sistemi informativi e delle basi di dati dei soggetti di </w:t>
      </w:r>
      <w:r w:rsidRPr="00723F3E">
        <w:rPr>
          <w:rFonts w:cstheme="minorHAnsi"/>
          <w:sz w:val="24"/>
          <w:szCs w:val="24"/>
        </w:rPr>
        <w:t>cui all’articolo 2, comma 2, del CAD,</w:t>
      </w:r>
      <w:r w:rsidRPr="00D5631D">
        <w:rPr>
          <w:rFonts w:cstheme="minorHAnsi"/>
          <w:sz w:val="24"/>
          <w:szCs w:val="24"/>
        </w:rPr>
        <w:t xml:space="preserve"> mediante l’accreditamento, l’identificazione e la gestione dei livelli di autorizzazione dei soggetti abilitati ad operare sulla stessa, nonché la raccolta e la conservazione</w:t>
      </w:r>
      <w:r w:rsidRPr="00D5631D">
        <w:rPr>
          <w:rFonts w:cstheme="minorHAnsi"/>
          <w:spacing w:val="-10"/>
          <w:sz w:val="24"/>
          <w:szCs w:val="24"/>
        </w:rPr>
        <w:t xml:space="preserve"> </w:t>
      </w:r>
      <w:r w:rsidRPr="00D5631D">
        <w:rPr>
          <w:rFonts w:cstheme="minorHAnsi"/>
          <w:sz w:val="24"/>
          <w:szCs w:val="24"/>
        </w:rPr>
        <w:t>delle</w:t>
      </w:r>
      <w:r w:rsidRPr="00D5631D">
        <w:rPr>
          <w:rFonts w:cstheme="minorHAnsi"/>
          <w:spacing w:val="-8"/>
          <w:sz w:val="24"/>
          <w:szCs w:val="24"/>
        </w:rPr>
        <w:t xml:space="preserve"> </w:t>
      </w:r>
      <w:r w:rsidRPr="00D5631D">
        <w:rPr>
          <w:rFonts w:cstheme="minorHAnsi"/>
          <w:sz w:val="24"/>
          <w:szCs w:val="24"/>
        </w:rPr>
        <w:t>informazioni</w:t>
      </w:r>
      <w:r w:rsidRPr="00D5631D">
        <w:rPr>
          <w:rFonts w:cstheme="minorHAnsi"/>
          <w:spacing w:val="-9"/>
          <w:sz w:val="24"/>
          <w:szCs w:val="24"/>
        </w:rPr>
        <w:t xml:space="preserve"> </w:t>
      </w:r>
      <w:r w:rsidRPr="00D5631D">
        <w:rPr>
          <w:rFonts w:cstheme="minorHAnsi"/>
          <w:sz w:val="24"/>
          <w:szCs w:val="24"/>
        </w:rPr>
        <w:t>relative</w:t>
      </w:r>
      <w:r w:rsidRPr="00D5631D">
        <w:rPr>
          <w:rFonts w:cstheme="minorHAnsi"/>
          <w:spacing w:val="-11"/>
          <w:sz w:val="24"/>
          <w:szCs w:val="24"/>
        </w:rPr>
        <w:t xml:space="preserve"> </w:t>
      </w:r>
      <w:r w:rsidRPr="00D5631D">
        <w:rPr>
          <w:rFonts w:cstheme="minorHAnsi"/>
          <w:sz w:val="24"/>
          <w:szCs w:val="24"/>
        </w:rPr>
        <w:t>agli</w:t>
      </w:r>
      <w:r w:rsidRPr="00D5631D">
        <w:rPr>
          <w:rFonts w:cstheme="minorHAnsi"/>
          <w:spacing w:val="-8"/>
          <w:sz w:val="24"/>
          <w:szCs w:val="24"/>
        </w:rPr>
        <w:t xml:space="preserve"> </w:t>
      </w:r>
      <w:r w:rsidRPr="00D5631D">
        <w:rPr>
          <w:rFonts w:cstheme="minorHAnsi"/>
          <w:sz w:val="24"/>
          <w:szCs w:val="24"/>
        </w:rPr>
        <w:t>accessi</w:t>
      </w:r>
      <w:r w:rsidRPr="00D5631D">
        <w:rPr>
          <w:rFonts w:cstheme="minorHAnsi"/>
          <w:spacing w:val="-9"/>
          <w:sz w:val="24"/>
          <w:szCs w:val="24"/>
        </w:rPr>
        <w:t xml:space="preserve"> </w:t>
      </w:r>
      <w:r w:rsidRPr="00D5631D">
        <w:rPr>
          <w:rFonts w:cstheme="minorHAnsi"/>
          <w:sz w:val="24"/>
          <w:szCs w:val="24"/>
        </w:rPr>
        <w:t>e</w:t>
      </w:r>
      <w:r w:rsidRPr="00D5631D">
        <w:rPr>
          <w:rFonts w:cstheme="minorHAnsi"/>
          <w:spacing w:val="-8"/>
          <w:sz w:val="24"/>
          <w:szCs w:val="24"/>
        </w:rPr>
        <w:t xml:space="preserve"> </w:t>
      </w:r>
      <w:r w:rsidRPr="00D5631D">
        <w:rPr>
          <w:rFonts w:cstheme="minorHAnsi"/>
          <w:sz w:val="24"/>
          <w:szCs w:val="24"/>
        </w:rPr>
        <w:t>alle</w:t>
      </w:r>
      <w:r w:rsidRPr="00D5631D">
        <w:rPr>
          <w:rFonts w:cstheme="minorHAnsi"/>
          <w:spacing w:val="-10"/>
          <w:sz w:val="24"/>
          <w:szCs w:val="24"/>
        </w:rPr>
        <w:t xml:space="preserve"> </w:t>
      </w:r>
      <w:r w:rsidRPr="00D5631D">
        <w:rPr>
          <w:rFonts w:cstheme="minorHAnsi"/>
          <w:sz w:val="24"/>
          <w:szCs w:val="24"/>
        </w:rPr>
        <w:t>transazioni</w:t>
      </w:r>
      <w:r w:rsidRPr="00D5631D">
        <w:rPr>
          <w:rFonts w:cstheme="minorHAnsi"/>
          <w:spacing w:val="-8"/>
          <w:sz w:val="24"/>
          <w:szCs w:val="24"/>
        </w:rPr>
        <w:t xml:space="preserve"> </w:t>
      </w:r>
      <w:r w:rsidRPr="00D5631D">
        <w:rPr>
          <w:rFonts w:cstheme="minorHAnsi"/>
          <w:sz w:val="24"/>
          <w:szCs w:val="24"/>
        </w:rPr>
        <w:t>effettuate</w:t>
      </w:r>
      <w:r w:rsidRPr="00D5631D">
        <w:rPr>
          <w:rFonts w:cstheme="minorHAnsi"/>
          <w:spacing w:val="-10"/>
          <w:sz w:val="24"/>
          <w:szCs w:val="24"/>
        </w:rPr>
        <w:t xml:space="preserve"> </w:t>
      </w:r>
      <w:r w:rsidRPr="00D5631D">
        <w:rPr>
          <w:rFonts w:cstheme="minorHAnsi"/>
          <w:sz w:val="24"/>
          <w:szCs w:val="24"/>
        </w:rPr>
        <w:t>per suo tramite di cui all’art. 50-ter, comma 2, del CAD.</w:t>
      </w:r>
    </w:p>
    <w:p w14:paraId="59BA4D50" w14:textId="10D56FA8" w:rsidR="00CA2596" w:rsidRPr="00D5631D" w:rsidRDefault="004A2ADD">
      <w:pPr>
        <w:numPr>
          <w:ilvl w:val="1"/>
          <w:numId w:val="15"/>
        </w:numPr>
        <w:spacing w:before="1" w:after="120"/>
        <w:ind w:left="851" w:hanging="284"/>
        <w:jc w:val="both"/>
        <w:rPr>
          <w:rFonts w:cstheme="minorHAnsi"/>
          <w:sz w:val="24"/>
          <w:szCs w:val="24"/>
        </w:rPr>
      </w:pPr>
      <w:r w:rsidRPr="00D5631D">
        <w:rPr>
          <w:rFonts w:cstheme="minorHAnsi"/>
          <w:sz w:val="24"/>
          <w:szCs w:val="24"/>
        </w:rPr>
        <w:t xml:space="preserve">Italia.it: sito web realizzato dal Ministero del </w:t>
      </w:r>
      <w:r w:rsidR="00C44421">
        <w:rPr>
          <w:rFonts w:cstheme="minorHAnsi"/>
          <w:sz w:val="24"/>
          <w:szCs w:val="24"/>
        </w:rPr>
        <w:t>t</w:t>
      </w:r>
      <w:r w:rsidRPr="00D5631D">
        <w:rPr>
          <w:rFonts w:cstheme="minorHAnsi"/>
          <w:sz w:val="24"/>
          <w:szCs w:val="24"/>
        </w:rPr>
        <w:t>urismo, per promuovere l'intero ecosistema turistico dell’Italia al fine di valorizzare, integrare e favorire la propria offerta e che sarà arricchito con nuovi contenuti prodotti dall’ecosistema TDH.</w:t>
      </w:r>
    </w:p>
    <w:p w14:paraId="59BA4D51" w14:textId="7777777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Linee Guida AgID: le linee guida AgID sull’infrastruttura tecnologica per l’interoperabilità dei sistemi informativi e delle basi di dati di cui all’art. 50-ter, comma 2, del CAD.</w:t>
      </w:r>
    </w:p>
    <w:p w14:paraId="59BA4D52" w14:textId="327EB5D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Linee</w:t>
      </w:r>
      <w:r w:rsidRPr="00D5631D">
        <w:rPr>
          <w:rFonts w:cstheme="minorHAnsi"/>
          <w:spacing w:val="-8"/>
          <w:sz w:val="24"/>
          <w:szCs w:val="24"/>
        </w:rPr>
        <w:t xml:space="preserve"> </w:t>
      </w:r>
      <w:r w:rsidRPr="00D5631D">
        <w:rPr>
          <w:rFonts w:cstheme="minorHAnsi"/>
          <w:sz w:val="24"/>
          <w:szCs w:val="24"/>
        </w:rPr>
        <w:t>Guida</w:t>
      </w:r>
      <w:r w:rsidRPr="00D5631D">
        <w:rPr>
          <w:rFonts w:cstheme="minorHAnsi"/>
          <w:spacing w:val="-10"/>
          <w:sz w:val="24"/>
          <w:szCs w:val="24"/>
        </w:rPr>
        <w:t xml:space="preserve"> </w:t>
      </w:r>
      <w:r w:rsidRPr="00D5631D">
        <w:rPr>
          <w:rFonts w:cstheme="minorHAnsi"/>
          <w:sz w:val="24"/>
          <w:szCs w:val="24"/>
        </w:rPr>
        <w:t>di</w:t>
      </w:r>
      <w:r w:rsidRPr="00D5631D">
        <w:rPr>
          <w:rFonts w:cstheme="minorHAnsi"/>
          <w:spacing w:val="-8"/>
          <w:sz w:val="24"/>
          <w:szCs w:val="24"/>
        </w:rPr>
        <w:t xml:space="preserve"> </w:t>
      </w:r>
      <w:r w:rsidRPr="00D5631D">
        <w:rPr>
          <w:rFonts w:cstheme="minorHAnsi"/>
          <w:sz w:val="24"/>
          <w:szCs w:val="24"/>
        </w:rPr>
        <w:t>Interoperabilità</w:t>
      </w:r>
      <w:r w:rsidRPr="00D5631D">
        <w:rPr>
          <w:rFonts w:cstheme="minorHAnsi"/>
          <w:spacing w:val="-10"/>
          <w:sz w:val="24"/>
          <w:szCs w:val="24"/>
        </w:rPr>
        <w:t xml:space="preserve"> </w:t>
      </w:r>
      <w:r w:rsidRPr="00D5631D">
        <w:rPr>
          <w:rFonts w:cstheme="minorHAnsi"/>
          <w:sz w:val="24"/>
          <w:szCs w:val="24"/>
        </w:rPr>
        <w:t>(TDH022):</w:t>
      </w:r>
      <w:r w:rsidRPr="00D5631D">
        <w:rPr>
          <w:rFonts w:cstheme="minorHAnsi"/>
          <w:spacing w:val="-8"/>
          <w:sz w:val="24"/>
          <w:szCs w:val="24"/>
        </w:rPr>
        <w:t xml:space="preserve"> </w:t>
      </w:r>
      <w:r w:rsidRPr="00D5631D">
        <w:rPr>
          <w:rFonts w:cstheme="minorHAnsi"/>
          <w:sz w:val="24"/>
          <w:szCs w:val="24"/>
        </w:rPr>
        <w:t>le</w:t>
      </w:r>
      <w:r w:rsidRPr="00D5631D">
        <w:rPr>
          <w:rFonts w:cstheme="minorHAnsi"/>
          <w:spacing w:val="-8"/>
          <w:sz w:val="24"/>
          <w:szCs w:val="24"/>
        </w:rPr>
        <w:t xml:space="preserve"> </w:t>
      </w:r>
      <w:r w:rsidRPr="00D5631D">
        <w:rPr>
          <w:rFonts w:cstheme="minorHAnsi"/>
          <w:sz w:val="24"/>
          <w:szCs w:val="24"/>
        </w:rPr>
        <w:t>linee</w:t>
      </w:r>
      <w:r w:rsidRPr="00D5631D">
        <w:rPr>
          <w:rFonts w:cstheme="minorHAnsi"/>
          <w:spacing w:val="-11"/>
          <w:sz w:val="24"/>
          <w:szCs w:val="24"/>
        </w:rPr>
        <w:t xml:space="preserve"> </w:t>
      </w:r>
      <w:r w:rsidRPr="00D5631D">
        <w:rPr>
          <w:rFonts w:cstheme="minorHAnsi"/>
          <w:sz w:val="24"/>
          <w:szCs w:val="24"/>
        </w:rPr>
        <w:t>guida</w:t>
      </w:r>
      <w:r w:rsidRPr="00D5631D">
        <w:rPr>
          <w:rFonts w:cstheme="minorHAnsi"/>
          <w:spacing w:val="-10"/>
          <w:sz w:val="24"/>
          <w:szCs w:val="24"/>
        </w:rPr>
        <w:t xml:space="preserve"> </w:t>
      </w:r>
      <w:r w:rsidRPr="00D5631D">
        <w:rPr>
          <w:rFonts w:cstheme="minorHAnsi"/>
          <w:sz w:val="24"/>
          <w:szCs w:val="24"/>
        </w:rPr>
        <w:t>sull’interoperabilità</w:t>
      </w:r>
      <w:r w:rsidRPr="00D5631D">
        <w:rPr>
          <w:rFonts w:cstheme="minorHAnsi"/>
          <w:spacing w:val="-8"/>
          <w:sz w:val="24"/>
          <w:szCs w:val="24"/>
        </w:rPr>
        <w:t xml:space="preserve"> </w:t>
      </w:r>
      <w:r w:rsidRPr="00D5631D">
        <w:rPr>
          <w:rFonts w:cstheme="minorHAnsi"/>
          <w:sz w:val="24"/>
          <w:szCs w:val="24"/>
        </w:rPr>
        <w:t>tecnica</w:t>
      </w:r>
      <w:r w:rsidRPr="00D5631D">
        <w:rPr>
          <w:rFonts w:cstheme="minorHAnsi"/>
          <w:spacing w:val="-8"/>
          <w:sz w:val="24"/>
          <w:szCs w:val="24"/>
        </w:rPr>
        <w:t xml:space="preserve"> </w:t>
      </w:r>
      <w:r w:rsidRPr="00D5631D">
        <w:rPr>
          <w:rFonts w:cstheme="minorHAnsi"/>
          <w:sz w:val="24"/>
          <w:szCs w:val="24"/>
        </w:rPr>
        <w:t xml:space="preserve">e la gestione delle API emanate dal </w:t>
      </w:r>
      <w:proofErr w:type="spellStart"/>
      <w:r w:rsidRPr="00D5631D">
        <w:rPr>
          <w:rFonts w:cstheme="minorHAnsi"/>
          <w:sz w:val="24"/>
          <w:szCs w:val="24"/>
        </w:rPr>
        <w:t>MiTur</w:t>
      </w:r>
      <w:proofErr w:type="spellEnd"/>
      <w:r w:rsidRPr="00D5631D">
        <w:rPr>
          <w:rFonts w:cstheme="minorHAnsi"/>
          <w:sz w:val="24"/>
          <w:szCs w:val="24"/>
        </w:rPr>
        <w:t xml:space="preserve"> che si pone come base di riferimento per l’Interoperabilità che il Ministero del </w:t>
      </w:r>
      <w:r w:rsidR="00C44421">
        <w:rPr>
          <w:rFonts w:cstheme="minorHAnsi"/>
          <w:sz w:val="24"/>
          <w:szCs w:val="24"/>
        </w:rPr>
        <w:t>t</w:t>
      </w:r>
      <w:r w:rsidRPr="00D5631D">
        <w:rPr>
          <w:rFonts w:cstheme="minorHAnsi"/>
          <w:sz w:val="24"/>
          <w:szCs w:val="24"/>
        </w:rPr>
        <w:t>urismo intende adottare con Operatori Istituzionali e Privati, per lo scambio di informazioni, dati e servizi con il TDH.</w:t>
      </w:r>
    </w:p>
    <w:p w14:paraId="59BA4D54" w14:textId="7777777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 xml:space="preserve">TDH: il </w:t>
      </w:r>
      <w:proofErr w:type="spellStart"/>
      <w:r w:rsidRPr="00D5631D">
        <w:rPr>
          <w:rFonts w:cstheme="minorHAnsi"/>
          <w:sz w:val="24"/>
          <w:szCs w:val="24"/>
        </w:rPr>
        <w:t>Tourism</w:t>
      </w:r>
      <w:proofErr w:type="spellEnd"/>
      <w:r w:rsidRPr="00D5631D">
        <w:rPr>
          <w:rFonts w:cstheme="minorHAnsi"/>
          <w:sz w:val="24"/>
          <w:szCs w:val="24"/>
        </w:rPr>
        <w:t xml:space="preserve"> Digital Hub è una piattaforma di contenuti e servizi per far incontrare </w:t>
      </w:r>
      <w:r w:rsidRPr="00D5631D">
        <w:rPr>
          <w:rFonts w:cstheme="minorHAnsi"/>
          <w:sz w:val="24"/>
          <w:szCs w:val="24"/>
        </w:rPr>
        <w:lastRenderedPageBreak/>
        <w:t>profittevolmente la domanda turistica verso l’Italia con la relativa offerta italiana (erogata sia da attori nazionali che internazionali), mettendo in relazione tra loro gli interessi della persona (turista), le destinazioni e l’offerta prima, durante e dopo l’esperienza turistica, creando valore aggiunto per tutti gli attori coinvolti.</w:t>
      </w:r>
    </w:p>
    <w:p w14:paraId="59BA4D55" w14:textId="77777777" w:rsidR="00CA2596" w:rsidRPr="00D5631D" w:rsidRDefault="004A2ADD">
      <w:pPr>
        <w:numPr>
          <w:ilvl w:val="1"/>
          <w:numId w:val="15"/>
        </w:numPr>
        <w:spacing w:after="120"/>
        <w:ind w:left="851" w:hanging="284"/>
        <w:jc w:val="both"/>
        <w:rPr>
          <w:rFonts w:cstheme="minorHAnsi"/>
          <w:sz w:val="24"/>
          <w:szCs w:val="24"/>
        </w:rPr>
      </w:pPr>
      <w:r w:rsidRPr="00D5631D">
        <w:rPr>
          <w:rFonts w:cstheme="minorHAnsi"/>
          <w:sz w:val="24"/>
          <w:szCs w:val="24"/>
        </w:rPr>
        <w:t>TDH022: protocollo di comunicazione standardizzata che permette l’interoperabilità tra l’Ecosistema Digitale del Turismo (</w:t>
      </w:r>
      <w:proofErr w:type="spellStart"/>
      <w:r w:rsidRPr="00D5631D">
        <w:rPr>
          <w:rFonts w:cstheme="minorHAnsi"/>
          <w:sz w:val="24"/>
          <w:szCs w:val="24"/>
        </w:rPr>
        <w:t>Tourism</w:t>
      </w:r>
      <w:proofErr w:type="spellEnd"/>
      <w:r w:rsidRPr="00D5631D">
        <w:rPr>
          <w:rFonts w:cstheme="minorHAnsi"/>
          <w:sz w:val="24"/>
          <w:szCs w:val="24"/>
        </w:rPr>
        <w:t xml:space="preserve"> Digital Hub – TDH) e gli aderenti ad esso.</w:t>
      </w:r>
    </w:p>
    <w:p w14:paraId="4EF65843" w14:textId="6A6984CD" w:rsidR="000836BC" w:rsidRPr="000836BC" w:rsidRDefault="004A2ADD" w:rsidP="000836BC">
      <w:pPr>
        <w:numPr>
          <w:ilvl w:val="1"/>
          <w:numId w:val="15"/>
        </w:numPr>
        <w:spacing w:after="120"/>
        <w:ind w:left="851" w:hanging="284"/>
        <w:jc w:val="both"/>
        <w:rPr>
          <w:rFonts w:cstheme="minorHAnsi"/>
          <w:sz w:val="24"/>
          <w:szCs w:val="24"/>
        </w:rPr>
      </w:pPr>
      <w:r w:rsidRPr="00D5631D">
        <w:rPr>
          <w:rFonts w:cstheme="minorHAnsi"/>
          <w:sz w:val="24"/>
          <w:szCs w:val="24"/>
        </w:rPr>
        <w:t xml:space="preserve">Utente/i: ogni persona fisica che accede all’Infrastruttura interoperabilità del TDH ed è autorizzata dall’Aderente ad agire per suo conto sulla Infrastruttura stessa. In base a quanto previsto nelle Linee Guida AgID, gli Utenti possono essere Operatori API, Operatori di Sicurezza, Operatori Amministrativi, i cui riferimenti dovranno essere comunicati al </w:t>
      </w:r>
      <w:proofErr w:type="spellStart"/>
      <w:r w:rsidRPr="00D5631D">
        <w:rPr>
          <w:rFonts w:cstheme="minorHAnsi"/>
          <w:sz w:val="24"/>
          <w:szCs w:val="24"/>
        </w:rPr>
        <w:t>MiTur</w:t>
      </w:r>
      <w:proofErr w:type="spellEnd"/>
      <w:r w:rsidRPr="00D5631D">
        <w:rPr>
          <w:rFonts w:cstheme="minorHAnsi"/>
          <w:sz w:val="24"/>
          <w:szCs w:val="24"/>
        </w:rPr>
        <w:t xml:space="preserve"> mediante procedura telematica di accreditamento sulla piattaforma.</w:t>
      </w:r>
    </w:p>
    <w:p w14:paraId="59BA4D59" w14:textId="51FF1C4A" w:rsidR="00CA2596" w:rsidRPr="00D5631D" w:rsidRDefault="004A2ADD" w:rsidP="007A1E03">
      <w:pPr>
        <w:spacing w:before="1"/>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2"/>
          <w:sz w:val="24"/>
          <w:szCs w:val="24"/>
        </w:rPr>
        <w:t xml:space="preserve"> </w:t>
      </w:r>
      <w:r w:rsidRPr="00D5631D">
        <w:rPr>
          <w:rFonts w:cstheme="minorHAnsi"/>
          <w:b/>
          <w:bCs/>
          <w:sz w:val="24"/>
          <w:szCs w:val="24"/>
        </w:rPr>
        <w:t>2 -</w:t>
      </w:r>
      <w:r w:rsidRPr="00D5631D">
        <w:rPr>
          <w:rFonts w:cstheme="minorHAnsi"/>
          <w:b/>
          <w:bCs/>
          <w:spacing w:val="-2"/>
          <w:sz w:val="24"/>
          <w:szCs w:val="24"/>
        </w:rPr>
        <w:t xml:space="preserve"> </w:t>
      </w:r>
      <w:r w:rsidRPr="00D5631D">
        <w:rPr>
          <w:rFonts w:cstheme="minorHAnsi"/>
          <w:b/>
          <w:bCs/>
          <w:sz w:val="24"/>
          <w:szCs w:val="24"/>
        </w:rPr>
        <w:t>Finalità</w:t>
      </w:r>
      <w:r w:rsidRPr="00D5631D">
        <w:rPr>
          <w:rFonts w:cstheme="minorHAnsi"/>
          <w:b/>
          <w:bCs/>
          <w:spacing w:val="-1"/>
          <w:sz w:val="24"/>
          <w:szCs w:val="24"/>
        </w:rPr>
        <w:t xml:space="preserve"> </w:t>
      </w:r>
      <w:r w:rsidRPr="00D5631D">
        <w:rPr>
          <w:rFonts w:cstheme="minorHAnsi"/>
          <w:b/>
          <w:bCs/>
          <w:sz w:val="24"/>
          <w:szCs w:val="24"/>
        </w:rPr>
        <w:t>ed</w:t>
      </w:r>
      <w:r w:rsidRPr="00D5631D">
        <w:rPr>
          <w:rFonts w:cstheme="minorHAnsi"/>
          <w:b/>
          <w:bCs/>
          <w:spacing w:val="-1"/>
          <w:sz w:val="24"/>
          <w:szCs w:val="24"/>
        </w:rPr>
        <w:t xml:space="preserve"> </w:t>
      </w:r>
      <w:r w:rsidRPr="00D5631D">
        <w:rPr>
          <w:rFonts w:cstheme="minorHAnsi"/>
          <w:b/>
          <w:bCs/>
          <w:spacing w:val="-2"/>
          <w:sz w:val="24"/>
          <w:szCs w:val="24"/>
        </w:rPr>
        <w:t>Obiettivi</w:t>
      </w:r>
    </w:p>
    <w:p w14:paraId="59BA4D5A" w14:textId="469FCD8A" w:rsidR="00CA2596" w:rsidRDefault="004A2ADD">
      <w:pPr>
        <w:numPr>
          <w:ilvl w:val="0"/>
          <w:numId w:val="14"/>
        </w:numPr>
        <w:tabs>
          <w:tab w:val="left" w:pos="854"/>
        </w:tabs>
        <w:spacing w:after="120"/>
        <w:jc w:val="both"/>
        <w:rPr>
          <w:rFonts w:cstheme="minorHAnsi"/>
          <w:sz w:val="24"/>
          <w:szCs w:val="24"/>
        </w:rPr>
      </w:pPr>
      <w:r w:rsidRPr="00D5631D">
        <w:rPr>
          <w:rFonts w:cstheme="minorHAnsi"/>
          <w:sz w:val="24"/>
          <w:szCs w:val="24"/>
        </w:rPr>
        <w:t xml:space="preserve">Il presente accordo regola i diritti delle Parti in relazione all’adesione </w:t>
      </w:r>
      <w:r w:rsidR="00EE5FD0">
        <w:rPr>
          <w:rFonts w:cstheme="minorHAnsi"/>
          <w:sz w:val="24"/>
          <w:szCs w:val="24"/>
        </w:rPr>
        <w:t xml:space="preserve">dell’Aderente </w:t>
      </w:r>
      <w:r w:rsidRPr="00D5631D">
        <w:rPr>
          <w:rFonts w:cstheme="minorHAnsi"/>
          <w:sz w:val="24"/>
          <w:szCs w:val="24"/>
        </w:rPr>
        <w:t>all’ecosistema TDH</w:t>
      </w:r>
      <w:r w:rsidR="00EE5FD0">
        <w:rPr>
          <w:rFonts w:cstheme="minorHAnsi"/>
          <w:sz w:val="24"/>
          <w:szCs w:val="24"/>
        </w:rPr>
        <w:t xml:space="preserve"> per la fornitura di geo podcast turistici.</w:t>
      </w:r>
    </w:p>
    <w:p w14:paraId="603A584A" w14:textId="137625E3" w:rsidR="00440ABA" w:rsidRPr="00D5631D" w:rsidRDefault="003C5B2C">
      <w:pPr>
        <w:numPr>
          <w:ilvl w:val="0"/>
          <w:numId w:val="14"/>
        </w:numPr>
        <w:tabs>
          <w:tab w:val="left" w:pos="854"/>
        </w:tabs>
        <w:spacing w:after="120"/>
        <w:jc w:val="both"/>
        <w:rPr>
          <w:rFonts w:cstheme="minorHAnsi"/>
          <w:sz w:val="24"/>
          <w:szCs w:val="24"/>
        </w:rPr>
      </w:pPr>
      <w:r>
        <w:rPr>
          <w:rFonts w:cstheme="minorHAnsi"/>
          <w:sz w:val="24"/>
          <w:szCs w:val="24"/>
        </w:rPr>
        <w:t>I contenuti multimediali oggetto del presente Accordo di adesione saranno mess</w:t>
      </w:r>
      <w:r w:rsidR="00F34CA9">
        <w:rPr>
          <w:rFonts w:cstheme="minorHAnsi"/>
          <w:sz w:val="24"/>
          <w:szCs w:val="24"/>
        </w:rPr>
        <w:t>i</w:t>
      </w:r>
      <w:r>
        <w:rPr>
          <w:rFonts w:cstheme="minorHAnsi"/>
          <w:sz w:val="24"/>
          <w:szCs w:val="24"/>
        </w:rPr>
        <w:t xml:space="preserve"> a disposizion</w:t>
      </w:r>
      <w:r w:rsidR="00F34CA9">
        <w:rPr>
          <w:rFonts w:cstheme="minorHAnsi"/>
          <w:sz w:val="24"/>
          <w:szCs w:val="24"/>
        </w:rPr>
        <w:t xml:space="preserve">e </w:t>
      </w:r>
      <w:r w:rsidR="00084CCD">
        <w:rPr>
          <w:rFonts w:cstheme="minorHAnsi"/>
          <w:sz w:val="24"/>
          <w:szCs w:val="24"/>
        </w:rPr>
        <w:t>dall’</w:t>
      </w:r>
      <w:r w:rsidR="00675741">
        <w:rPr>
          <w:rFonts w:cstheme="minorHAnsi"/>
          <w:sz w:val="24"/>
          <w:szCs w:val="24"/>
        </w:rPr>
        <w:t>A</w:t>
      </w:r>
      <w:r w:rsidR="00084CCD">
        <w:rPr>
          <w:rFonts w:cstheme="minorHAnsi"/>
          <w:sz w:val="24"/>
          <w:szCs w:val="24"/>
        </w:rPr>
        <w:t xml:space="preserve">derente </w:t>
      </w:r>
      <w:r w:rsidR="007E00B0">
        <w:rPr>
          <w:rFonts w:cstheme="minorHAnsi"/>
          <w:sz w:val="24"/>
          <w:szCs w:val="24"/>
        </w:rPr>
        <w:t xml:space="preserve">attraverso un </w:t>
      </w:r>
      <w:proofErr w:type="spellStart"/>
      <w:r w:rsidR="007E00B0" w:rsidRPr="00675741">
        <w:rPr>
          <w:rFonts w:cstheme="minorHAnsi"/>
          <w:i/>
          <w:iCs/>
          <w:sz w:val="24"/>
          <w:szCs w:val="24"/>
        </w:rPr>
        <w:t>iframe</w:t>
      </w:r>
      <w:proofErr w:type="spellEnd"/>
      <w:r w:rsidR="007E00B0">
        <w:rPr>
          <w:rFonts w:cstheme="minorHAnsi"/>
          <w:sz w:val="24"/>
          <w:szCs w:val="24"/>
        </w:rPr>
        <w:t xml:space="preserve"> </w:t>
      </w:r>
      <w:r w:rsidR="00675741" w:rsidRPr="00675741">
        <w:rPr>
          <w:rFonts w:cstheme="minorHAnsi"/>
          <w:sz w:val="24"/>
          <w:szCs w:val="24"/>
        </w:rPr>
        <w:t>integra</w:t>
      </w:r>
      <w:r w:rsidR="006F3E6E">
        <w:rPr>
          <w:rFonts w:cstheme="minorHAnsi"/>
          <w:sz w:val="24"/>
          <w:szCs w:val="24"/>
        </w:rPr>
        <w:t>bile</w:t>
      </w:r>
      <w:r w:rsidR="00675741" w:rsidRPr="00675741">
        <w:rPr>
          <w:rFonts w:cstheme="minorHAnsi"/>
          <w:sz w:val="24"/>
          <w:szCs w:val="24"/>
        </w:rPr>
        <w:t xml:space="preserve"> nel portale Italia.it, che non richied</w:t>
      </w:r>
      <w:r w:rsidR="00675741">
        <w:rPr>
          <w:rFonts w:cstheme="minorHAnsi"/>
          <w:sz w:val="24"/>
          <w:szCs w:val="24"/>
        </w:rPr>
        <w:t>e</w:t>
      </w:r>
      <w:r w:rsidR="00675741" w:rsidRPr="00675741">
        <w:rPr>
          <w:rFonts w:cstheme="minorHAnsi"/>
          <w:sz w:val="24"/>
          <w:szCs w:val="24"/>
        </w:rPr>
        <w:t xml:space="preserve"> modifiche </w:t>
      </w:r>
      <w:proofErr w:type="spellStart"/>
      <w:r w:rsidR="00675741" w:rsidRPr="00675741">
        <w:rPr>
          <w:rFonts w:cstheme="minorHAnsi"/>
          <w:i/>
          <w:iCs/>
          <w:sz w:val="24"/>
          <w:szCs w:val="24"/>
        </w:rPr>
        <w:t>backend</w:t>
      </w:r>
      <w:proofErr w:type="spellEnd"/>
      <w:r w:rsidR="00675741" w:rsidRPr="00675741">
        <w:rPr>
          <w:rFonts w:cstheme="minorHAnsi"/>
          <w:sz w:val="24"/>
          <w:szCs w:val="24"/>
        </w:rPr>
        <w:t xml:space="preserve"> e che consent</w:t>
      </w:r>
      <w:r w:rsidR="00675741">
        <w:rPr>
          <w:rFonts w:cstheme="minorHAnsi"/>
          <w:sz w:val="24"/>
          <w:szCs w:val="24"/>
        </w:rPr>
        <w:t>e</w:t>
      </w:r>
      <w:r w:rsidR="00675741" w:rsidRPr="00675741">
        <w:rPr>
          <w:rFonts w:cstheme="minorHAnsi"/>
          <w:sz w:val="24"/>
          <w:szCs w:val="24"/>
        </w:rPr>
        <w:t xml:space="preserve"> il caricamento dinamico dei contenuti in base a parametri geografici.</w:t>
      </w:r>
    </w:p>
    <w:p w14:paraId="59BA4D5D" w14:textId="3E831745" w:rsidR="00CA2596" w:rsidRPr="00D5631D" w:rsidRDefault="004A2ADD">
      <w:pPr>
        <w:numPr>
          <w:ilvl w:val="0"/>
          <w:numId w:val="14"/>
        </w:numPr>
        <w:tabs>
          <w:tab w:val="left" w:pos="854"/>
        </w:tabs>
        <w:spacing w:after="120"/>
        <w:jc w:val="both"/>
        <w:rPr>
          <w:rFonts w:cstheme="minorHAnsi"/>
          <w:sz w:val="24"/>
          <w:szCs w:val="24"/>
        </w:rPr>
      </w:pPr>
      <w:r w:rsidRPr="00D5631D">
        <w:rPr>
          <w:rFonts w:cstheme="minorHAnsi"/>
          <w:sz w:val="24"/>
          <w:szCs w:val="24"/>
        </w:rPr>
        <w:t xml:space="preserve">La piattaforma applicativa di interoperabilità TDH è di proprietà del </w:t>
      </w:r>
      <w:proofErr w:type="spellStart"/>
      <w:r w:rsidRPr="00D5631D">
        <w:rPr>
          <w:rFonts w:cstheme="minorHAnsi"/>
          <w:sz w:val="24"/>
          <w:szCs w:val="24"/>
        </w:rPr>
        <w:t>MiTur</w:t>
      </w:r>
      <w:proofErr w:type="spellEnd"/>
      <w:r w:rsidRPr="00D5631D">
        <w:rPr>
          <w:rFonts w:cstheme="minorHAnsi"/>
          <w:sz w:val="24"/>
          <w:szCs w:val="24"/>
        </w:rPr>
        <w:t xml:space="preserve"> che ne cura la gestione e l’evoluzione. La piattaforma applicativa TDH è dotata di una propria infrastruttura tecnologica (API Gateway, CMS, DAM, DMS</w:t>
      </w:r>
      <w:r w:rsidR="007B3298">
        <w:rPr>
          <w:rFonts w:cstheme="minorHAnsi"/>
          <w:sz w:val="24"/>
          <w:szCs w:val="24"/>
        </w:rPr>
        <w:t xml:space="preserve"> ecc.</w:t>
      </w:r>
      <w:r w:rsidRPr="00D5631D">
        <w:rPr>
          <w:rFonts w:cstheme="minorHAnsi"/>
          <w:sz w:val="24"/>
          <w:szCs w:val="24"/>
        </w:rPr>
        <w:t xml:space="preserve">) con cui gli operatori che aderiscono (Regioni, Enti, Soggetti Terzi) dovranno interconnettersi dotandosi a loro volta di un’infrastruttura tecnologica che permetta loro di scambiare/ricevere informazioni e contenuti, utilizzando una modalità criptata, autenticata e autorizzata. </w:t>
      </w:r>
    </w:p>
    <w:p w14:paraId="59BA4D5F"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3</w:t>
      </w:r>
      <w:r w:rsidRPr="00D5631D">
        <w:rPr>
          <w:rFonts w:cstheme="minorHAnsi"/>
          <w:b/>
          <w:bCs/>
          <w:spacing w:val="1"/>
          <w:sz w:val="24"/>
          <w:szCs w:val="24"/>
        </w:rPr>
        <w:t xml:space="preserve"> </w:t>
      </w:r>
      <w:r w:rsidRPr="00D5631D">
        <w:rPr>
          <w:rFonts w:cstheme="minorHAnsi"/>
          <w:b/>
          <w:bCs/>
          <w:sz w:val="24"/>
          <w:szCs w:val="24"/>
        </w:rPr>
        <w:t>-</w:t>
      </w:r>
      <w:r w:rsidRPr="00D5631D">
        <w:rPr>
          <w:rFonts w:cstheme="minorHAnsi"/>
          <w:b/>
          <w:bCs/>
          <w:spacing w:val="-2"/>
          <w:sz w:val="24"/>
          <w:szCs w:val="24"/>
        </w:rPr>
        <w:t xml:space="preserve"> </w:t>
      </w:r>
      <w:r w:rsidRPr="00D5631D">
        <w:rPr>
          <w:rFonts w:cstheme="minorHAnsi"/>
          <w:b/>
          <w:bCs/>
          <w:sz w:val="24"/>
          <w:szCs w:val="24"/>
        </w:rPr>
        <w:t xml:space="preserve">Oneri </w:t>
      </w:r>
      <w:r w:rsidRPr="00D5631D">
        <w:rPr>
          <w:rFonts w:cstheme="minorHAnsi"/>
          <w:b/>
          <w:bCs/>
          <w:spacing w:val="-2"/>
          <w:sz w:val="24"/>
          <w:szCs w:val="24"/>
        </w:rPr>
        <w:t>economici</w:t>
      </w:r>
    </w:p>
    <w:p w14:paraId="59BA4D60" w14:textId="7F90DA88" w:rsidR="00CA2596" w:rsidRPr="00D5631D" w:rsidRDefault="004A2ADD">
      <w:pPr>
        <w:numPr>
          <w:ilvl w:val="0"/>
          <w:numId w:val="13"/>
        </w:numPr>
        <w:tabs>
          <w:tab w:val="left" w:pos="854"/>
        </w:tabs>
        <w:spacing w:after="120"/>
        <w:ind w:left="568" w:hanging="284"/>
        <w:jc w:val="both"/>
        <w:rPr>
          <w:rFonts w:cstheme="minorHAnsi"/>
          <w:sz w:val="24"/>
          <w:szCs w:val="24"/>
        </w:rPr>
      </w:pPr>
      <w:r w:rsidRPr="00D5631D">
        <w:rPr>
          <w:rFonts w:cstheme="minorHAnsi"/>
          <w:sz w:val="24"/>
          <w:szCs w:val="24"/>
        </w:rPr>
        <w:t>La partecipazione al TDH di cui al presente Accordo è su base volontaria e non genera alcuna remunerazione diretta per le Parti coinvolte. Non sono previsti oneri economici a carico delle Parti</w:t>
      </w:r>
      <w:r w:rsidRPr="00D5631D">
        <w:rPr>
          <w:rFonts w:cstheme="minorHAnsi"/>
          <w:spacing w:val="-2"/>
          <w:sz w:val="24"/>
          <w:szCs w:val="24"/>
        </w:rPr>
        <w:t xml:space="preserve"> </w:t>
      </w:r>
      <w:r w:rsidRPr="00D5631D">
        <w:rPr>
          <w:rFonts w:cstheme="minorHAnsi"/>
          <w:sz w:val="24"/>
          <w:szCs w:val="24"/>
        </w:rPr>
        <w:t>né sono previsti</w:t>
      </w:r>
      <w:r w:rsidRPr="00D5631D">
        <w:rPr>
          <w:rFonts w:cstheme="minorHAnsi"/>
          <w:spacing w:val="-2"/>
          <w:sz w:val="24"/>
          <w:szCs w:val="24"/>
        </w:rPr>
        <w:t xml:space="preserve"> </w:t>
      </w:r>
      <w:r w:rsidRPr="00D5631D">
        <w:rPr>
          <w:rFonts w:cstheme="minorHAnsi"/>
          <w:sz w:val="24"/>
          <w:szCs w:val="24"/>
        </w:rPr>
        <w:t>corrispettivi</w:t>
      </w:r>
      <w:r w:rsidR="00A178B3">
        <w:rPr>
          <w:rFonts w:cstheme="minorHAnsi"/>
          <w:sz w:val="24"/>
          <w:szCs w:val="24"/>
        </w:rPr>
        <w:t>, rimborsi, indennizzi o importi di alcun genere</w:t>
      </w:r>
      <w:r w:rsidRPr="00D5631D">
        <w:rPr>
          <w:rFonts w:cstheme="minorHAnsi"/>
          <w:sz w:val="24"/>
          <w:szCs w:val="24"/>
        </w:rPr>
        <w:t xml:space="preserve"> a</w:t>
      </w:r>
      <w:r w:rsidRPr="00D5631D">
        <w:rPr>
          <w:rFonts w:cstheme="minorHAnsi"/>
          <w:spacing w:val="-2"/>
          <w:sz w:val="24"/>
          <w:szCs w:val="24"/>
        </w:rPr>
        <w:t xml:space="preserve"> </w:t>
      </w:r>
      <w:r w:rsidRPr="00D5631D">
        <w:rPr>
          <w:rFonts w:cstheme="minorHAnsi"/>
          <w:sz w:val="24"/>
          <w:szCs w:val="24"/>
        </w:rPr>
        <w:t>favore di una delle Parti ed a carico dell’altra, in ragione della finalità di cooperazione tra le Parti stesse oggetto del presente Accordo.</w:t>
      </w:r>
    </w:p>
    <w:p w14:paraId="59BA4D61" w14:textId="77777777" w:rsidR="00CA2596" w:rsidRPr="00D5631D" w:rsidRDefault="004A2ADD">
      <w:pPr>
        <w:numPr>
          <w:ilvl w:val="0"/>
          <w:numId w:val="13"/>
        </w:numPr>
        <w:tabs>
          <w:tab w:val="left" w:pos="854"/>
        </w:tabs>
        <w:spacing w:before="150" w:after="120"/>
        <w:ind w:left="568" w:hanging="284"/>
        <w:jc w:val="both"/>
        <w:rPr>
          <w:rFonts w:cstheme="minorHAnsi"/>
          <w:sz w:val="24"/>
          <w:szCs w:val="24"/>
        </w:rPr>
      </w:pPr>
      <w:r w:rsidRPr="00D5631D">
        <w:rPr>
          <w:rFonts w:cstheme="minorHAnsi"/>
          <w:sz w:val="24"/>
          <w:szCs w:val="24"/>
        </w:rPr>
        <w:t>Ciascuna Parte, pertanto, si fa carico dei propri costi, diretti ed indiretti, nessuno escluso, per la partecipazione al TDH e per la erogazione e/o fruizione degli E-service.</w:t>
      </w:r>
    </w:p>
    <w:p w14:paraId="59BA4D62" w14:textId="77777777" w:rsidR="00CA2596" w:rsidRPr="00D5631D" w:rsidRDefault="004A2ADD" w:rsidP="00423C86">
      <w:pPr>
        <w:tabs>
          <w:tab w:val="left" w:pos="854"/>
        </w:tabs>
        <w:spacing w:after="120"/>
        <w:ind w:left="142" w:right="159"/>
        <w:jc w:val="both"/>
        <w:rPr>
          <w:rFonts w:cstheme="minorHAnsi"/>
          <w:b/>
          <w:bCs/>
          <w:sz w:val="24"/>
          <w:szCs w:val="24"/>
        </w:rPr>
      </w:pPr>
      <w:r w:rsidRPr="00D5631D">
        <w:rPr>
          <w:rFonts w:cstheme="minorHAnsi"/>
          <w:b/>
          <w:bCs/>
          <w:sz w:val="24"/>
          <w:szCs w:val="24"/>
        </w:rPr>
        <w:t>ART. 4 – Referenti</w:t>
      </w:r>
    </w:p>
    <w:p w14:paraId="59BA4D63" w14:textId="5022A95A" w:rsidR="00CA2596" w:rsidRPr="00D5631D" w:rsidRDefault="004A2ADD">
      <w:pPr>
        <w:numPr>
          <w:ilvl w:val="0"/>
          <w:numId w:val="12"/>
        </w:numPr>
        <w:tabs>
          <w:tab w:val="left" w:pos="842"/>
        </w:tabs>
        <w:spacing w:after="120"/>
        <w:ind w:left="568" w:hanging="284"/>
        <w:jc w:val="both"/>
        <w:rPr>
          <w:rFonts w:cstheme="minorHAnsi"/>
          <w:sz w:val="24"/>
          <w:szCs w:val="24"/>
        </w:rPr>
      </w:pPr>
      <w:r w:rsidRPr="00D5631D">
        <w:rPr>
          <w:rFonts w:cstheme="minorHAnsi"/>
          <w:sz w:val="24"/>
          <w:szCs w:val="24"/>
        </w:rPr>
        <w:t>Ciascuna delle Parti indica un Referente del presente Accordo. Al Referente compete di rappresentare la Parte</w:t>
      </w:r>
      <w:r w:rsidRPr="00D5631D">
        <w:rPr>
          <w:rFonts w:cstheme="minorHAnsi"/>
          <w:spacing w:val="-1"/>
          <w:sz w:val="24"/>
          <w:szCs w:val="24"/>
        </w:rPr>
        <w:t xml:space="preserve"> </w:t>
      </w:r>
      <w:r w:rsidRPr="00D5631D">
        <w:rPr>
          <w:rFonts w:cstheme="minorHAnsi"/>
          <w:sz w:val="24"/>
          <w:szCs w:val="24"/>
        </w:rPr>
        <w:t>che l’ha designato</w:t>
      </w:r>
      <w:r w:rsidRPr="00D5631D">
        <w:rPr>
          <w:rFonts w:cstheme="minorHAnsi"/>
          <w:spacing w:val="-1"/>
          <w:sz w:val="24"/>
          <w:szCs w:val="24"/>
        </w:rPr>
        <w:t xml:space="preserve"> </w:t>
      </w:r>
      <w:r w:rsidRPr="00D5631D">
        <w:rPr>
          <w:rFonts w:cstheme="minorHAnsi"/>
          <w:sz w:val="24"/>
          <w:szCs w:val="24"/>
        </w:rPr>
        <w:t>per le</w:t>
      </w:r>
      <w:r w:rsidRPr="00D5631D">
        <w:rPr>
          <w:rFonts w:cstheme="minorHAnsi"/>
          <w:spacing w:val="-1"/>
          <w:sz w:val="24"/>
          <w:szCs w:val="24"/>
        </w:rPr>
        <w:t xml:space="preserve"> </w:t>
      </w:r>
      <w:r w:rsidRPr="00D5631D">
        <w:rPr>
          <w:rFonts w:cstheme="minorHAnsi"/>
          <w:sz w:val="24"/>
          <w:szCs w:val="24"/>
        </w:rPr>
        <w:t>attività</w:t>
      </w:r>
      <w:r w:rsidRPr="00D5631D">
        <w:rPr>
          <w:rFonts w:cstheme="minorHAnsi"/>
          <w:position w:val="5"/>
          <w:sz w:val="24"/>
          <w:szCs w:val="24"/>
        </w:rPr>
        <w:t xml:space="preserve"> </w:t>
      </w:r>
      <w:r w:rsidRPr="00D5631D">
        <w:rPr>
          <w:rFonts w:cstheme="minorHAnsi"/>
          <w:sz w:val="24"/>
          <w:szCs w:val="24"/>
        </w:rPr>
        <w:t>esecutive</w:t>
      </w:r>
      <w:r w:rsidRPr="00D5631D">
        <w:rPr>
          <w:rFonts w:cstheme="minorHAnsi"/>
          <w:spacing w:val="-2"/>
          <w:sz w:val="24"/>
          <w:szCs w:val="24"/>
        </w:rPr>
        <w:t xml:space="preserve"> </w:t>
      </w:r>
      <w:r w:rsidRPr="00D5631D">
        <w:rPr>
          <w:rFonts w:cstheme="minorHAnsi"/>
          <w:sz w:val="24"/>
          <w:szCs w:val="24"/>
        </w:rPr>
        <w:t>del</w:t>
      </w:r>
      <w:r w:rsidRPr="00D5631D">
        <w:rPr>
          <w:rFonts w:cstheme="minorHAnsi"/>
          <w:spacing w:val="-1"/>
          <w:sz w:val="24"/>
          <w:szCs w:val="24"/>
        </w:rPr>
        <w:t xml:space="preserve"> </w:t>
      </w:r>
      <w:r w:rsidRPr="00D5631D">
        <w:rPr>
          <w:rFonts w:cstheme="minorHAnsi"/>
          <w:sz w:val="24"/>
          <w:szCs w:val="24"/>
        </w:rPr>
        <w:t>presente</w:t>
      </w:r>
      <w:r w:rsidRPr="00D5631D">
        <w:rPr>
          <w:rFonts w:cstheme="minorHAnsi"/>
          <w:spacing w:val="-1"/>
          <w:sz w:val="24"/>
          <w:szCs w:val="24"/>
        </w:rPr>
        <w:t xml:space="preserve"> </w:t>
      </w:r>
      <w:r w:rsidRPr="00D5631D">
        <w:rPr>
          <w:rFonts w:cstheme="minorHAnsi"/>
          <w:sz w:val="24"/>
          <w:szCs w:val="24"/>
        </w:rPr>
        <w:t>Accordo</w:t>
      </w:r>
      <w:r w:rsidRPr="00D5631D">
        <w:rPr>
          <w:rFonts w:cstheme="minorHAnsi"/>
          <w:spacing w:val="-1"/>
          <w:sz w:val="24"/>
          <w:szCs w:val="24"/>
        </w:rPr>
        <w:t xml:space="preserve"> </w:t>
      </w:r>
      <w:r w:rsidRPr="00D5631D">
        <w:rPr>
          <w:rFonts w:cstheme="minorHAnsi"/>
          <w:sz w:val="24"/>
          <w:szCs w:val="24"/>
        </w:rPr>
        <w:t>e</w:t>
      </w:r>
      <w:r w:rsidRPr="00D5631D">
        <w:rPr>
          <w:rFonts w:cstheme="minorHAnsi"/>
          <w:spacing w:val="-1"/>
          <w:sz w:val="24"/>
          <w:szCs w:val="24"/>
        </w:rPr>
        <w:t xml:space="preserve"> </w:t>
      </w:r>
      <w:r w:rsidRPr="00D5631D">
        <w:rPr>
          <w:rFonts w:cstheme="minorHAnsi"/>
          <w:sz w:val="24"/>
          <w:szCs w:val="24"/>
        </w:rPr>
        <w:t>di reportistica al proprio interno, nonché di monitorare costantemente l’avanzamento delle attività convenute.</w:t>
      </w:r>
    </w:p>
    <w:p w14:paraId="59BA4D64" w14:textId="5B924C6A" w:rsidR="00CA2596" w:rsidRPr="00326AE3" w:rsidRDefault="004A2ADD" w:rsidP="00423C86">
      <w:pPr>
        <w:spacing w:line="360" w:lineRule="auto"/>
        <w:ind w:left="1266"/>
        <w:jc w:val="both"/>
        <w:rPr>
          <w:rFonts w:cstheme="minorHAnsi"/>
          <w:sz w:val="24"/>
          <w:szCs w:val="24"/>
        </w:rPr>
      </w:pPr>
      <w:r w:rsidRPr="00326AE3">
        <w:rPr>
          <w:rFonts w:cstheme="minorHAnsi"/>
          <w:sz w:val="24"/>
          <w:szCs w:val="24"/>
        </w:rPr>
        <w:t>I</w:t>
      </w:r>
      <w:r w:rsidR="0074701B">
        <w:rPr>
          <w:rFonts w:cstheme="minorHAnsi"/>
          <w:sz w:val="24"/>
          <w:szCs w:val="24"/>
        </w:rPr>
        <w:t>l</w:t>
      </w:r>
      <w:r w:rsidRPr="00326AE3">
        <w:rPr>
          <w:rFonts w:cstheme="minorHAnsi"/>
          <w:spacing w:val="-3"/>
          <w:sz w:val="24"/>
          <w:szCs w:val="24"/>
        </w:rPr>
        <w:t xml:space="preserve"> </w:t>
      </w:r>
      <w:r w:rsidRPr="00326AE3">
        <w:rPr>
          <w:rFonts w:cstheme="minorHAnsi"/>
          <w:sz w:val="24"/>
          <w:szCs w:val="24"/>
        </w:rPr>
        <w:t>Referent</w:t>
      </w:r>
      <w:r w:rsidR="0074701B">
        <w:rPr>
          <w:rFonts w:cstheme="minorHAnsi"/>
          <w:sz w:val="24"/>
          <w:szCs w:val="24"/>
        </w:rPr>
        <w:t>e</w:t>
      </w:r>
      <w:r w:rsidRPr="00326AE3">
        <w:rPr>
          <w:rFonts w:cstheme="minorHAnsi"/>
          <w:spacing w:val="-1"/>
          <w:sz w:val="24"/>
          <w:szCs w:val="24"/>
        </w:rPr>
        <w:t xml:space="preserve"> </w:t>
      </w:r>
      <w:r w:rsidRPr="00326AE3">
        <w:rPr>
          <w:rFonts w:cstheme="minorHAnsi"/>
          <w:sz w:val="24"/>
          <w:szCs w:val="24"/>
        </w:rPr>
        <w:t>del</w:t>
      </w:r>
      <w:r w:rsidRPr="00326AE3">
        <w:rPr>
          <w:rFonts w:cstheme="minorHAnsi"/>
          <w:spacing w:val="-1"/>
          <w:sz w:val="24"/>
          <w:szCs w:val="24"/>
        </w:rPr>
        <w:t xml:space="preserve"> </w:t>
      </w:r>
      <w:proofErr w:type="spellStart"/>
      <w:r w:rsidRPr="00326AE3">
        <w:rPr>
          <w:rFonts w:cstheme="minorHAnsi"/>
          <w:sz w:val="24"/>
          <w:szCs w:val="24"/>
        </w:rPr>
        <w:t>MiTur</w:t>
      </w:r>
      <w:proofErr w:type="spellEnd"/>
      <w:r w:rsidRPr="00326AE3">
        <w:rPr>
          <w:rFonts w:cstheme="minorHAnsi"/>
          <w:spacing w:val="-1"/>
          <w:sz w:val="24"/>
          <w:szCs w:val="24"/>
        </w:rPr>
        <w:t xml:space="preserve"> </w:t>
      </w:r>
      <w:r w:rsidR="0074701B">
        <w:rPr>
          <w:rFonts w:cstheme="minorHAnsi"/>
          <w:spacing w:val="-1"/>
          <w:sz w:val="24"/>
          <w:szCs w:val="24"/>
        </w:rPr>
        <w:t>è</w:t>
      </w:r>
      <w:r w:rsidRPr="00326AE3">
        <w:rPr>
          <w:rFonts w:cstheme="minorHAnsi"/>
          <w:spacing w:val="-5"/>
          <w:sz w:val="24"/>
          <w:szCs w:val="24"/>
        </w:rPr>
        <w:t>:</w:t>
      </w:r>
    </w:p>
    <w:p w14:paraId="3B8518AC" w14:textId="3C89294E" w:rsidR="00580AD2" w:rsidRPr="0074701B" w:rsidRDefault="007E170E" w:rsidP="00423C86">
      <w:pPr>
        <w:tabs>
          <w:tab w:val="left" w:pos="9379"/>
        </w:tabs>
        <w:spacing w:line="360" w:lineRule="auto"/>
        <w:ind w:left="1266" w:right="474"/>
        <w:jc w:val="both"/>
        <w:rPr>
          <w:rFonts w:cstheme="minorHAnsi"/>
          <w:sz w:val="24"/>
          <w:szCs w:val="24"/>
          <w:u w:val="single"/>
        </w:rPr>
      </w:pPr>
      <w:r w:rsidRPr="0074701B">
        <w:rPr>
          <w:rFonts w:cstheme="minorHAnsi"/>
          <w:sz w:val="24"/>
          <w:szCs w:val="24"/>
        </w:rPr>
        <w:t>L</w:t>
      </w:r>
      <w:r w:rsidR="004A2ADD" w:rsidRPr="0074701B">
        <w:rPr>
          <w:rFonts w:cstheme="minorHAnsi"/>
          <w:sz w:val="24"/>
          <w:szCs w:val="24"/>
        </w:rPr>
        <w:t xml:space="preserve">a dott.ssa </w:t>
      </w:r>
      <w:r w:rsidR="00580AD2" w:rsidRPr="0074701B">
        <w:rPr>
          <w:rFonts w:cstheme="minorHAnsi"/>
          <w:sz w:val="24"/>
          <w:szCs w:val="24"/>
        </w:rPr>
        <w:t>Benedetta Rizzo</w:t>
      </w:r>
    </w:p>
    <w:p w14:paraId="59BA4D65" w14:textId="61D9EFCA" w:rsidR="00CA2596" w:rsidRPr="00FE62E5" w:rsidRDefault="004A2ADD" w:rsidP="00423C86">
      <w:pPr>
        <w:tabs>
          <w:tab w:val="left" w:pos="9379"/>
        </w:tabs>
        <w:spacing w:line="360" w:lineRule="auto"/>
        <w:ind w:left="1266" w:right="474"/>
        <w:jc w:val="both"/>
        <w:rPr>
          <w:rFonts w:cstheme="minorHAnsi"/>
          <w:w w:val="85"/>
        </w:rPr>
      </w:pPr>
      <w:proofErr w:type="gramStart"/>
      <w:r w:rsidRPr="00FE62E5">
        <w:rPr>
          <w:rFonts w:cstheme="minorHAnsi"/>
          <w:sz w:val="24"/>
          <w:szCs w:val="24"/>
        </w:rPr>
        <w:t>email</w:t>
      </w:r>
      <w:proofErr w:type="gramEnd"/>
      <w:r w:rsidR="00273EE2" w:rsidRPr="00FE62E5">
        <w:rPr>
          <w:rFonts w:cstheme="minorHAnsi"/>
          <w:sz w:val="24"/>
          <w:szCs w:val="24"/>
        </w:rPr>
        <w:t>:</w:t>
      </w:r>
      <w:r w:rsidR="009769C3" w:rsidRPr="00FE62E5">
        <w:rPr>
          <w:rFonts w:cstheme="minorHAnsi"/>
          <w:sz w:val="24"/>
          <w:szCs w:val="24"/>
        </w:rPr>
        <w:t xml:space="preserve"> </w:t>
      </w:r>
      <w:hyperlink r:id="rId13" w:history="1">
        <w:r w:rsidR="00442739" w:rsidRPr="00FE62E5">
          <w:rPr>
            <w:rStyle w:val="Hyperlink"/>
            <w:rFonts w:cstheme="minorHAnsi"/>
          </w:rPr>
          <w:t>supportTDH@ministeroturismo.gov.it</w:t>
        </w:r>
      </w:hyperlink>
      <w:r w:rsidR="00B630D7" w:rsidRPr="00FE62E5">
        <w:rPr>
          <w:rStyle w:val="CollegamentoInternet"/>
          <w:rFonts w:cstheme="minorHAnsi"/>
          <w:u w:val="none"/>
        </w:rPr>
        <w:t xml:space="preserve">; </w:t>
      </w:r>
      <w:hyperlink r:id="rId14" w:history="1">
        <w:r w:rsidR="00B630D7" w:rsidRPr="00FE62E5">
          <w:rPr>
            <w:rStyle w:val="Hyperlink"/>
            <w:rFonts w:cstheme="minorHAnsi"/>
          </w:rPr>
          <w:t>dg.trds@pec.ministeroturismo.gov</w:t>
        </w:r>
      </w:hyperlink>
    </w:p>
    <w:p w14:paraId="59BA4D68" w14:textId="77777777" w:rsidR="00CA2596" w:rsidRPr="00D5631D" w:rsidRDefault="004A2ADD" w:rsidP="00423C86">
      <w:pPr>
        <w:tabs>
          <w:tab w:val="left" w:pos="9379"/>
        </w:tabs>
        <w:spacing w:line="360" w:lineRule="auto"/>
        <w:ind w:left="1266" w:right="474"/>
        <w:jc w:val="both"/>
        <w:rPr>
          <w:rFonts w:cstheme="minorHAnsi"/>
          <w:sz w:val="24"/>
          <w:szCs w:val="24"/>
        </w:rPr>
      </w:pPr>
      <w:r w:rsidRPr="00326AE3">
        <w:rPr>
          <w:rFonts w:cstheme="minorHAnsi"/>
          <w:sz w:val="24"/>
          <w:szCs w:val="24"/>
        </w:rPr>
        <w:lastRenderedPageBreak/>
        <w:t>Il</w:t>
      </w:r>
      <w:r w:rsidRPr="00D5631D">
        <w:rPr>
          <w:rFonts w:cstheme="minorHAnsi"/>
          <w:sz w:val="24"/>
          <w:szCs w:val="24"/>
        </w:rPr>
        <w:t xml:space="preserve"> Referente </w:t>
      </w:r>
      <w:r w:rsidRPr="00D5631D">
        <w:rPr>
          <w:rFonts w:cstheme="minorHAnsi"/>
          <w:i/>
          <w:sz w:val="24"/>
          <w:szCs w:val="24"/>
        </w:rPr>
        <w:t xml:space="preserve">dell’Aderente </w:t>
      </w:r>
      <w:r w:rsidRPr="00D5631D">
        <w:rPr>
          <w:rFonts w:cstheme="minorHAnsi"/>
          <w:sz w:val="24"/>
          <w:szCs w:val="24"/>
        </w:rPr>
        <w:t>è:</w:t>
      </w:r>
    </w:p>
    <w:p w14:paraId="59BA4D69" w14:textId="77777777" w:rsidR="00CA2596" w:rsidRPr="00D5631D" w:rsidRDefault="004A2ADD">
      <w:pPr>
        <w:numPr>
          <w:ilvl w:val="1"/>
          <w:numId w:val="12"/>
        </w:numPr>
        <w:tabs>
          <w:tab w:val="left" w:pos="1701"/>
          <w:tab w:val="left" w:pos="6083"/>
        </w:tabs>
        <w:spacing w:line="360" w:lineRule="auto"/>
        <w:ind w:hanging="285"/>
        <w:jc w:val="both"/>
        <w:rPr>
          <w:rFonts w:cstheme="minorHAnsi"/>
          <w:sz w:val="24"/>
          <w:szCs w:val="24"/>
        </w:rPr>
      </w:pPr>
      <w:r w:rsidRPr="00D5631D">
        <w:rPr>
          <w:rFonts w:cstheme="minorHAnsi"/>
          <w:sz w:val="24"/>
          <w:szCs w:val="24"/>
        </w:rPr>
        <w:t xml:space="preserve">Nome </w:t>
      </w:r>
      <w:r w:rsidRPr="00D5631D">
        <w:rPr>
          <w:rFonts w:cstheme="minorHAnsi"/>
          <w:sz w:val="24"/>
          <w:szCs w:val="24"/>
          <w:u w:val="single"/>
        </w:rPr>
        <w:tab/>
      </w:r>
    </w:p>
    <w:p w14:paraId="59BA4D6A" w14:textId="77777777" w:rsidR="00CA2596" w:rsidRPr="00D5631D" w:rsidRDefault="004A2ADD">
      <w:pPr>
        <w:numPr>
          <w:ilvl w:val="1"/>
          <w:numId w:val="12"/>
        </w:numPr>
        <w:tabs>
          <w:tab w:val="left" w:pos="1701"/>
          <w:tab w:val="left" w:pos="6061"/>
        </w:tabs>
        <w:spacing w:line="360" w:lineRule="auto"/>
        <w:ind w:hanging="285"/>
        <w:jc w:val="both"/>
        <w:rPr>
          <w:rFonts w:cstheme="minorHAnsi"/>
          <w:sz w:val="24"/>
          <w:szCs w:val="24"/>
        </w:rPr>
      </w:pPr>
      <w:r w:rsidRPr="00D5631D">
        <w:rPr>
          <w:rFonts w:cstheme="minorHAnsi"/>
          <w:sz w:val="24"/>
          <w:szCs w:val="24"/>
        </w:rPr>
        <w:t xml:space="preserve">Cognome </w:t>
      </w:r>
      <w:r w:rsidRPr="00D5631D">
        <w:rPr>
          <w:rFonts w:cstheme="minorHAnsi"/>
          <w:sz w:val="24"/>
          <w:szCs w:val="24"/>
          <w:u w:val="single"/>
        </w:rPr>
        <w:tab/>
      </w:r>
    </w:p>
    <w:p w14:paraId="59BA4D6B" w14:textId="77777777" w:rsidR="00CA2596" w:rsidRPr="00D5631D" w:rsidRDefault="004A2ADD">
      <w:pPr>
        <w:numPr>
          <w:ilvl w:val="1"/>
          <w:numId w:val="12"/>
        </w:numPr>
        <w:tabs>
          <w:tab w:val="left" w:pos="1701"/>
          <w:tab w:val="left" w:pos="5920"/>
        </w:tabs>
        <w:spacing w:line="360" w:lineRule="auto"/>
        <w:ind w:hanging="285"/>
        <w:jc w:val="both"/>
        <w:rPr>
          <w:rFonts w:cstheme="minorHAnsi"/>
          <w:sz w:val="24"/>
          <w:szCs w:val="24"/>
        </w:rPr>
      </w:pPr>
      <w:r w:rsidRPr="00D5631D">
        <w:rPr>
          <w:rFonts w:cstheme="minorHAnsi"/>
          <w:sz w:val="24"/>
          <w:szCs w:val="24"/>
        </w:rPr>
        <w:t xml:space="preserve">Mail </w:t>
      </w:r>
      <w:r w:rsidRPr="00D5631D">
        <w:rPr>
          <w:rFonts w:cstheme="minorHAnsi"/>
          <w:sz w:val="24"/>
          <w:szCs w:val="24"/>
          <w:u w:val="single"/>
        </w:rPr>
        <w:tab/>
      </w:r>
    </w:p>
    <w:p w14:paraId="59BA4D6C" w14:textId="77777777" w:rsidR="00CA2596" w:rsidRPr="00D5631D" w:rsidRDefault="004A2ADD">
      <w:pPr>
        <w:numPr>
          <w:ilvl w:val="1"/>
          <w:numId w:val="12"/>
        </w:numPr>
        <w:tabs>
          <w:tab w:val="left" w:pos="1701"/>
          <w:tab w:val="left" w:pos="5965"/>
        </w:tabs>
        <w:spacing w:line="360" w:lineRule="auto"/>
        <w:ind w:left="1565" w:hanging="285"/>
        <w:jc w:val="both"/>
        <w:rPr>
          <w:rFonts w:cstheme="minorHAnsi"/>
          <w:sz w:val="24"/>
          <w:szCs w:val="24"/>
        </w:rPr>
      </w:pPr>
      <w:r w:rsidRPr="00D5631D">
        <w:rPr>
          <w:rFonts w:cstheme="minorHAnsi"/>
          <w:sz w:val="24"/>
          <w:szCs w:val="24"/>
        </w:rPr>
        <w:t xml:space="preserve">CF </w:t>
      </w:r>
      <w:r w:rsidRPr="00D5631D">
        <w:rPr>
          <w:rFonts w:cstheme="minorHAnsi"/>
          <w:sz w:val="24"/>
          <w:szCs w:val="24"/>
          <w:u w:val="single"/>
        </w:rPr>
        <w:tab/>
      </w:r>
    </w:p>
    <w:p w14:paraId="59BA4D6E" w14:textId="190EB6D7" w:rsidR="00CA2596" w:rsidRPr="003F04DD" w:rsidRDefault="004A2ADD" w:rsidP="003F04DD">
      <w:pPr>
        <w:numPr>
          <w:ilvl w:val="0"/>
          <w:numId w:val="12"/>
        </w:numPr>
        <w:tabs>
          <w:tab w:val="left" w:pos="842"/>
        </w:tabs>
        <w:spacing w:after="120"/>
        <w:ind w:left="568" w:hanging="284"/>
        <w:jc w:val="both"/>
        <w:rPr>
          <w:rFonts w:cstheme="minorHAnsi"/>
          <w:sz w:val="24"/>
          <w:szCs w:val="24"/>
        </w:rPr>
      </w:pPr>
      <w:r w:rsidRPr="00D5631D">
        <w:rPr>
          <w:rFonts w:cstheme="minorHAnsi"/>
          <w:sz w:val="24"/>
          <w:szCs w:val="24"/>
        </w:rPr>
        <w:t>Ciascuna</w:t>
      </w:r>
      <w:r w:rsidRPr="00D5631D">
        <w:rPr>
          <w:rFonts w:cstheme="minorHAnsi"/>
          <w:spacing w:val="24"/>
          <w:sz w:val="24"/>
          <w:szCs w:val="24"/>
        </w:rPr>
        <w:t xml:space="preserve"> </w:t>
      </w:r>
      <w:r w:rsidRPr="00D5631D">
        <w:rPr>
          <w:rFonts w:cstheme="minorHAnsi"/>
          <w:sz w:val="24"/>
          <w:szCs w:val="24"/>
        </w:rPr>
        <w:t>delle</w:t>
      </w:r>
      <w:r w:rsidRPr="00D5631D">
        <w:rPr>
          <w:rFonts w:cstheme="minorHAnsi"/>
          <w:spacing w:val="27"/>
          <w:sz w:val="24"/>
          <w:szCs w:val="24"/>
        </w:rPr>
        <w:t xml:space="preserve"> </w:t>
      </w:r>
      <w:r w:rsidRPr="00D5631D">
        <w:rPr>
          <w:rFonts w:cstheme="minorHAnsi"/>
          <w:sz w:val="24"/>
          <w:szCs w:val="24"/>
        </w:rPr>
        <w:t>Parti</w:t>
      </w:r>
      <w:r w:rsidRPr="00D5631D">
        <w:rPr>
          <w:rFonts w:cstheme="minorHAnsi"/>
          <w:spacing w:val="25"/>
          <w:sz w:val="24"/>
          <w:szCs w:val="24"/>
        </w:rPr>
        <w:t xml:space="preserve"> </w:t>
      </w:r>
      <w:r w:rsidRPr="00D5631D">
        <w:rPr>
          <w:rFonts w:cstheme="minorHAnsi"/>
          <w:sz w:val="24"/>
          <w:szCs w:val="24"/>
        </w:rPr>
        <w:t>potrà</w:t>
      </w:r>
      <w:r w:rsidRPr="00D5631D">
        <w:rPr>
          <w:rFonts w:cstheme="minorHAnsi"/>
          <w:spacing w:val="27"/>
          <w:sz w:val="24"/>
          <w:szCs w:val="24"/>
        </w:rPr>
        <w:t xml:space="preserve"> </w:t>
      </w:r>
      <w:r w:rsidRPr="00D5631D">
        <w:rPr>
          <w:rFonts w:cstheme="minorHAnsi"/>
          <w:sz w:val="24"/>
          <w:szCs w:val="24"/>
        </w:rPr>
        <w:t>sostituire,</w:t>
      </w:r>
      <w:r w:rsidRPr="00D5631D">
        <w:rPr>
          <w:rFonts w:cstheme="minorHAnsi"/>
          <w:spacing w:val="27"/>
          <w:sz w:val="24"/>
          <w:szCs w:val="24"/>
        </w:rPr>
        <w:t xml:space="preserve"> </w:t>
      </w:r>
      <w:r w:rsidRPr="00D5631D">
        <w:rPr>
          <w:rFonts w:cstheme="minorHAnsi"/>
          <w:sz w:val="24"/>
          <w:szCs w:val="24"/>
        </w:rPr>
        <w:t>in</w:t>
      </w:r>
      <w:r w:rsidRPr="00D5631D">
        <w:rPr>
          <w:rFonts w:cstheme="minorHAnsi"/>
          <w:spacing w:val="25"/>
          <w:sz w:val="24"/>
          <w:szCs w:val="24"/>
        </w:rPr>
        <w:t xml:space="preserve"> </w:t>
      </w:r>
      <w:r w:rsidRPr="00D5631D">
        <w:rPr>
          <w:rFonts w:cstheme="minorHAnsi"/>
          <w:sz w:val="24"/>
          <w:szCs w:val="24"/>
        </w:rPr>
        <w:t>qualsiasi</w:t>
      </w:r>
      <w:r w:rsidRPr="00D5631D">
        <w:rPr>
          <w:rFonts w:cstheme="minorHAnsi"/>
          <w:spacing w:val="25"/>
          <w:sz w:val="24"/>
          <w:szCs w:val="24"/>
        </w:rPr>
        <w:t xml:space="preserve"> </w:t>
      </w:r>
      <w:r w:rsidRPr="00D5631D">
        <w:rPr>
          <w:rFonts w:cstheme="minorHAnsi"/>
          <w:sz w:val="24"/>
          <w:szCs w:val="24"/>
        </w:rPr>
        <w:t>momento,</w:t>
      </w:r>
      <w:r w:rsidRPr="00D5631D">
        <w:rPr>
          <w:rFonts w:cstheme="minorHAnsi"/>
          <w:spacing w:val="25"/>
          <w:sz w:val="24"/>
          <w:szCs w:val="24"/>
        </w:rPr>
        <w:t xml:space="preserve"> </w:t>
      </w:r>
      <w:r w:rsidRPr="00D5631D">
        <w:rPr>
          <w:rFonts w:cstheme="minorHAnsi"/>
          <w:sz w:val="24"/>
          <w:szCs w:val="24"/>
        </w:rPr>
        <w:t>il</w:t>
      </w:r>
      <w:r w:rsidRPr="00D5631D">
        <w:rPr>
          <w:rFonts w:cstheme="minorHAnsi"/>
          <w:spacing w:val="27"/>
          <w:sz w:val="24"/>
          <w:szCs w:val="24"/>
        </w:rPr>
        <w:t xml:space="preserve"> </w:t>
      </w:r>
      <w:r w:rsidRPr="00D5631D">
        <w:rPr>
          <w:rFonts w:cstheme="minorHAnsi"/>
          <w:sz w:val="24"/>
          <w:szCs w:val="24"/>
        </w:rPr>
        <w:t>proprio</w:t>
      </w:r>
      <w:r w:rsidRPr="00D5631D">
        <w:rPr>
          <w:rFonts w:cstheme="minorHAnsi"/>
          <w:spacing w:val="27"/>
          <w:sz w:val="24"/>
          <w:szCs w:val="24"/>
        </w:rPr>
        <w:t xml:space="preserve"> </w:t>
      </w:r>
      <w:r w:rsidRPr="00D5631D">
        <w:rPr>
          <w:rFonts w:cstheme="minorHAnsi"/>
          <w:sz w:val="24"/>
          <w:szCs w:val="24"/>
        </w:rPr>
        <w:t>Referente</w:t>
      </w:r>
      <w:r w:rsidRPr="00D5631D">
        <w:rPr>
          <w:rFonts w:cstheme="minorHAnsi"/>
          <w:spacing w:val="25"/>
          <w:sz w:val="24"/>
          <w:szCs w:val="24"/>
        </w:rPr>
        <w:t xml:space="preserve"> </w:t>
      </w:r>
      <w:r w:rsidRPr="00D5631D">
        <w:rPr>
          <w:rFonts w:cstheme="minorHAnsi"/>
          <w:spacing w:val="-2"/>
          <w:sz w:val="24"/>
          <w:szCs w:val="24"/>
        </w:rPr>
        <w:t>dandone</w:t>
      </w:r>
      <w:r w:rsidR="003F04DD">
        <w:rPr>
          <w:rFonts w:cstheme="minorHAnsi"/>
          <w:sz w:val="24"/>
          <w:szCs w:val="24"/>
        </w:rPr>
        <w:t xml:space="preserve"> </w:t>
      </w:r>
      <w:r w:rsidRPr="003F04DD">
        <w:rPr>
          <w:rFonts w:cstheme="minorHAnsi"/>
          <w:sz w:val="24"/>
          <w:szCs w:val="24"/>
        </w:rPr>
        <w:t>comunicazione</w:t>
      </w:r>
      <w:r w:rsidRPr="003F04DD">
        <w:rPr>
          <w:rFonts w:cstheme="minorHAnsi"/>
          <w:spacing w:val="-6"/>
          <w:sz w:val="24"/>
          <w:szCs w:val="24"/>
        </w:rPr>
        <w:t xml:space="preserve"> </w:t>
      </w:r>
      <w:r w:rsidRPr="003F04DD">
        <w:rPr>
          <w:rFonts w:cstheme="minorHAnsi"/>
          <w:sz w:val="24"/>
          <w:szCs w:val="24"/>
        </w:rPr>
        <w:t>scritta</w:t>
      </w:r>
      <w:r w:rsidRPr="003F04DD">
        <w:rPr>
          <w:rFonts w:cstheme="minorHAnsi"/>
          <w:spacing w:val="-3"/>
          <w:sz w:val="24"/>
          <w:szCs w:val="24"/>
        </w:rPr>
        <w:t xml:space="preserve"> </w:t>
      </w:r>
      <w:r w:rsidRPr="003F04DD">
        <w:rPr>
          <w:rFonts w:cstheme="minorHAnsi"/>
          <w:sz w:val="24"/>
          <w:szCs w:val="24"/>
        </w:rPr>
        <w:t>all’altra</w:t>
      </w:r>
      <w:r w:rsidRPr="003F04DD">
        <w:rPr>
          <w:rFonts w:cstheme="minorHAnsi"/>
          <w:spacing w:val="-4"/>
          <w:sz w:val="24"/>
          <w:szCs w:val="24"/>
        </w:rPr>
        <w:t xml:space="preserve"> </w:t>
      </w:r>
      <w:r w:rsidRPr="003F04DD">
        <w:rPr>
          <w:rFonts w:cstheme="minorHAnsi"/>
          <w:spacing w:val="-2"/>
          <w:sz w:val="24"/>
          <w:szCs w:val="24"/>
        </w:rPr>
        <w:t>Parte.</w:t>
      </w:r>
    </w:p>
    <w:p w14:paraId="59BA4D6F" w14:textId="77A49898" w:rsidR="00CA2596" w:rsidRPr="00D5631D" w:rsidRDefault="004A2ADD" w:rsidP="00423C86">
      <w:pPr>
        <w:spacing w:after="120"/>
        <w:ind w:left="130"/>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5 -</w:t>
      </w:r>
      <w:r w:rsidRPr="00D5631D">
        <w:rPr>
          <w:rFonts w:cstheme="minorHAnsi"/>
          <w:b/>
          <w:bCs/>
          <w:spacing w:val="-3"/>
          <w:sz w:val="24"/>
          <w:szCs w:val="24"/>
        </w:rPr>
        <w:t xml:space="preserve"> </w:t>
      </w:r>
      <w:r w:rsidRPr="00D5631D">
        <w:rPr>
          <w:rFonts w:cstheme="minorHAnsi"/>
          <w:b/>
          <w:bCs/>
          <w:sz w:val="24"/>
          <w:szCs w:val="24"/>
        </w:rPr>
        <w:t>Obblighi e</w:t>
      </w:r>
      <w:r w:rsidRPr="00D5631D">
        <w:rPr>
          <w:rFonts w:cstheme="minorHAnsi"/>
          <w:b/>
          <w:bCs/>
          <w:spacing w:val="-5"/>
          <w:sz w:val="24"/>
          <w:szCs w:val="24"/>
        </w:rPr>
        <w:t xml:space="preserve"> </w:t>
      </w:r>
      <w:r w:rsidRPr="00D5631D">
        <w:rPr>
          <w:rFonts w:cstheme="minorHAnsi"/>
          <w:b/>
          <w:bCs/>
          <w:sz w:val="24"/>
          <w:szCs w:val="24"/>
        </w:rPr>
        <w:t>responsabilità</w:t>
      </w:r>
      <w:r w:rsidRPr="00D5631D">
        <w:rPr>
          <w:rFonts w:cstheme="minorHAnsi"/>
          <w:b/>
          <w:bCs/>
          <w:spacing w:val="2"/>
          <w:sz w:val="24"/>
          <w:szCs w:val="24"/>
        </w:rPr>
        <w:t xml:space="preserve"> </w:t>
      </w:r>
      <w:r w:rsidRPr="00D5631D">
        <w:rPr>
          <w:rFonts w:cstheme="minorHAnsi"/>
          <w:b/>
          <w:bCs/>
          <w:sz w:val="24"/>
          <w:szCs w:val="24"/>
        </w:rPr>
        <w:t>del</w:t>
      </w:r>
      <w:r w:rsidRPr="00D5631D">
        <w:rPr>
          <w:rFonts w:cstheme="minorHAnsi"/>
          <w:b/>
          <w:bCs/>
          <w:spacing w:val="-2"/>
          <w:sz w:val="24"/>
          <w:szCs w:val="24"/>
        </w:rPr>
        <w:t xml:space="preserve"> </w:t>
      </w:r>
      <w:proofErr w:type="spellStart"/>
      <w:r w:rsidRPr="00D5631D">
        <w:rPr>
          <w:rFonts w:cstheme="minorHAnsi"/>
          <w:b/>
          <w:bCs/>
          <w:spacing w:val="-2"/>
          <w:sz w:val="24"/>
          <w:szCs w:val="24"/>
        </w:rPr>
        <w:t>MiTur</w:t>
      </w:r>
      <w:proofErr w:type="spellEnd"/>
    </w:p>
    <w:p w14:paraId="59BA4D70" w14:textId="77777777" w:rsidR="00CA2596" w:rsidRPr="00D5631D" w:rsidRDefault="004A2ADD">
      <w:pPr>
        <w:numPr>
          <w:ilvl w:val="0"/>
          <w:numId w:val="11"/>
        </w:numPr>
        <w:tabs>
          <w:tab w:val="left" w:pos="360"/>
        </w:tabs>
        <w:spacing w:after="120"/>
        <w:ind w:left="568" w:hanging="284"/>
        <w:jc w:val="both"/>
        <w:rPr>
          <w:rFonts w:cstheme="minorHAnsi"/>
          <w:sz w:val="24"/>
          <w:szCs w:val="24"/>
        </w:rPr>
      </w:pPr>
      <w:r w:rsidRPr="00D5631D">
        <w:rPr>
          <w:rFonts w:cstheme="minorHAnsi"/>
          <w:sz w:val="24"/>
          <w:szCs w:val="24"/>
        </w:rPr>
        <w:t>In</w:t>
      </w:r>
      <w:r w:rsidRPr="00D5631D">
        <w:rPr>
          <w:rFonts w:cstheme="minorHAnsi"/>
          <w:spacing w:val="9"/>
          <w:sz w:val="24"/>
          <w:szCs w:val="24"/>
        </w:rPr>
        <w:t xml:space="preserve"> </w:t>
      </w:r>
      <w:r w:rsidRPr="00D5631D">
        <w:rPr>
          <w:rFonts w:cstheme="minorHAnsi"/>
          <w:sz w:val="24"/>
          <w:szCs w:val="24"/>
        </w:rPr>
        <w:t>capo</w:t>
      </w:r>
      <w:r w:rsidRPr="00D5631D">
        <w:rPr>
          <w:rFonts w:cstheme="minorHAnsi"/>
          <w:spacing w:val="11"/>
          <w:sz w:val="24"/>
          <w:szCs w:val="24"/>
        </w:rPr>
        <w:t xml:space="preserve"> </w:t>
      </w:r>
      <w:r w:rsidRPr="00D5631D">
        <w:rPr>
          <w:rFonts w:cstheme="minorHAnsi"/>
          <w:sz w:val="24"/>
          <w:szCs w:val="24"/>
        </w:rPr>
        <w:t>al</w:t>
      </w:r>
      <w:r w:rsidRPr="00D5631D">
        <w:rPr>
          <w:rFonts w:cstheme="minorHAnsi"/>
          <w:spacing w:val="10"/>
          <w:sz w:val="24"/>
          <w:szCs w:val="24"/>
        </w:rPr>
        <w:t xml:space="preserve"> </w:t>
      </w:r>
      <w:proofErr w:type="spellStart"/>
      <w:r w:rsidRPr="00D5631D">
        <w:rPr>
          <w:rFonts w:cstheme="minorHAnsi"/>
          <w:sz w:val="24"/>
          <w:szCs w:val="24"/>
        </w:rPr>
        <w:t>MiTur</w:t>
      </w:r>
      <w:proofErr w:type="spellEnd"/>
      <w:r w:rsidRPr="00D5631D">
        <w:rPr>
          <w:rFonts w:cstheme="minorHAnsi"/>
          <w:spacing w:val="13"/>
          <w:sz w:val="24"/>
          <w:szCs w:val="24"/>
        </w:rPr>
        <w:t xml:space="preserve"> </w:t>
      </w:r>
      <w:r w:rsidRPr="00D5631D">
        <w:rPr>
          <w:rFonts w:cstheme="minorHAnsi"/>
          <w:sz w:val="24"/>
          <w:szCs w:val="24"/>
        </w:rPr>
        <w:t>grava</w:t>
      </w:r>
      <w:r w:rsidRPr="00D5631D">
        <w:rPr>
          <w:rFonts w:cstheme="minorHAnsi"/>
          <w:spacing w:val="10"/>
          <w:sz w:val="24"/>
          <w:szCs w:val="24"/>
        </w:rPr>
        <w:t xml:space="preserve"> </w:t>
      </w:r>
      <w:r w:rsidRPr="00D5631D">
        <w:rPr>
          <w:rFonts w:cstheme="minorHAnsi"/>
          <w:sz w:val="24"/>
          <w:szCs w:val="24"/>
        </w:rPr>
        <w:t>l’obbligo</w:t>
      </w:r>
      <w:r w:rsidRPr="00D5631D">
        <w:rPr>
          <w:rFonts w:cstheme="minorHAnsi"/>
          <w:spacing w:val="12"/>
          <w:sz w:val="24"/>
          <w:szCs w:val="24"/>
        </w:rPr>
        <w:t xml:space="preserve"> </w:t>
      </w:r>
      <w:r w:rsidRPr="00D5631D">
        <w:rPr>
          <w:rFonts w:cstheme="minorHAnsi"/>
          <w:sz w:val="24"/>
          <w:szCs w:val="24"/>
        </w:rPr>
        <w:t>di</w:t>
      </w:r>
      <w:r w:rsidRPr="00D5631D">
        <w:rPr>
          <w:rFonts w:cstheme="minorHAnsi"/>
          <w:spacing w:val="10"/>
          <w:sz w:val="24"/>
          <w:szCs w:val="24"/>
        </w:rPr>
        <w:t xml:space="preserve"> </w:t>
      </w:r>
      <w:r w:rsidRPr="00D5631D">
        <w:rPr>
          <w:rFonts w:cstheme="minorHAnsi"/>
          <w:sz w:val="24"/>
          <w:szCs w:val="24"/>
        </w:rPr>
        <w:t>operare</w:t>
      </w:r>
      <w:r w:rsidRPr="00D5631D">
        <w:rPr>
          <w:rFonts w:cstheme="minorHAnsi"/>
          <w:spacing w:val="12"/>
          <w:sz w:val="24"/>
          <w:szCs w:val="24"/>
        </w:rPr>
        <w:t xml:space="preserve"> </w:t>
      </w:r>
      <w:r w:rsidRPr="00D5631D">
        <w:rPr>
          <w:rFonts w:cstheme="minorHAnsi"/>
          <w:sz w:val="24"/>
          <w:szCs w:val="24"/>
        </w:rPr>
        <w:t>nel</w:t>
      </w:r>
      <w:r w:rsidRPr="00D5631D">
        <w:rPr>
          <w:rFonts w:cstheme="minorHAnsi"/>
          <w:spacing w:val="9"/>
          <w:sz w:val="24"/>
          <w:szCs w:val="24"/>
        </w:rPr>
        <w:t xml:space="preserve"> </w:t>
      </w:r>
      <w:r w:rsidRPr="00D5631D">
        <w:rPr>
          <w:rFonts w:cstheme="minorHAnsi"/>
          <w:sz w:val="24"/>
          <w:szCs w:val="24"/>
        </w:rPr>
        <w:t>pieno</w:t>
      </w:r>
      <w:r w:rsidRPr="00D5631D">
        <w:rPr>
          <w:rFonts w:cstheme="minorHAnsi"/>
          <w:spacing w:val="12"/>
          <w:sz w:val="24"/>
          <w:szCs w:val="24"/>
        </w:rPr>
        <w:t xml:space="preserve"> </w:t>
      </w:r>
      <w:r w:rsidRPr="00D5631D">
        <w:rPr>
          <w:rFonts w:cstheme="minorHAnsi"/>
          <w:sz w:val="24"/>
          <w:szCs w:val="24"/>
        </w:rPr>
        <w:t>rispetto</w:t>
      </w:r>
      <w:r w:rsidRPr="00D5631D">
        <w:rPr>
          <w:rFonts w:cstheme="minorHAnsi"/>
          <w:spacing w:val="9"/>
          <w:sz w:val="24"/>
          <w:szCs w:val="24"/>
        </w:rPr>
        <w:t xml:space="preserve"> </w:t>
      </w:r>
      <w:r w:rsidRPr="00D5631D">
        <w:rPr>
          <w:rFonts w:cstheme="minorHAnsi"/>
          <w:sz w:val="24"/>
          <w:szCs w:val="24"/>
        </w:rPr>
        <w:t>delle</w:t>
      </w:r>
      <w:r w:rsidRPr="00D5631D">
        <w:rPr>
          <w:rFonts w:cstheme="minorHAnsi"/>
          <w:spacing w:val="11"/>
          <w:sz w:val="24"/>
          <w:szCs w:val="24"/>
        </w:rPr>
        <w:t xml:space="preserve"> </w:t>
      </w:r>
      <w:r w:rsidRPr="00D5631D">
        <w:rPr>
          <w:rFonts w:cstheme="minorHAnsi"/>
          <w:sz w:val="24"/>
          <w:szCs w:val="24"/>
        </w:rPr>
        <w:t>disposizioni</w:t>
      </w:r>
      <w:r w:rsidRPr="00D5631D">
        <w:rPr>
          <w:rFonts w:cstheme="minorHAnsi"/>
          <w:spacing w:val="11"/>
          <w:sz w:val="24"/>
          <w:szCs w:val="24"/>
        </w:rPr>
        <w:t xml:space="preserve"> </w:t>
      </w:r>
      <w:r w:rsidRPr="00D5631D">
        <w:rPr>
          <w:rFonts w:cstheme="minorHAnsi"/>
          <w:spacing w:val="-5"/>
          <w:sz w:val="24"/>
          <w:szCs w:val="24"/>
        </w:rPr>
        <w:t xml:space="preserve">di </w:t>
      </w:r>
      <w:r w:rsidRPr="00D5631D">
        <w:rPr>
          <w:rFonts w:cstheme="minorHAnsi"/>
          <w:sz w:val="24"/>
          <w:szCs w:val="24"/>
        </w:rPr>
        <w:t>cui</w:t>
      </w:r>
      <w:r w:rsidRPr="00D5631D">
        <w:rPr>
          <w:rFonts w:cstheme="minorHAnsi"/>
          <w:spacing w:val="-15"/>
          <w:sz w:val="24"/>
          <w:szCs w:val="24"/>
        </w:rPr>
        <w:t xml:space="preserve"> </w:t>
      </w:r>
      <w:r w:rsidRPr="00D5631D">
        <w:rPr>
          <w:rFonts w:cstheme="minorHAnsi"/>
          <w:sz w:val="24"/>
          <w:szCs w:val="24"/>
        </w:rPr>
        <w:t>alle</w:t>
      </w:r>
      <w:r w:rsidRPr="00D5631D">
        <w:rPr>
          <w:rFonts w:cstheme="minorHAnsi"/>
          <w:spacing w:val="-14"/>
          <w:sz w:val="24"/>
          <w:szCs w:val="24"/>
        </w:rPr>
        <w:t xml:space="preserve"> </w:t>
      </w:r>
      <w:r w:rsidRPr="00D5631D">
        <w:rPr>
          <w:rFonts w:cstheme="minorHAnsi"/>
          <w:sz w:val="24"/>
          <w:szCs w:val="24"/>
        </w:rPr>
        <w:t>Linee</w:t>
      </w:r>
      <w:r w:rsidRPr="00D5631D">
        <w:rPr>
          <w:rFonts w:cstheme="minorHAnsi"/>
          <w:spacing w:val="-10"/>
          <w:sz w:val="24"/>
          <w:szCs w:val="24"/>
        </w:rPr>
        <w:t xml:space="preserve"> </w:t>
      </w:r>
      <w:r w:rsidRPr="00D5631D">
        <w:rPr>
          <w:rFonts w:cstheme="minorHAnsi"/>
          <w:sz w:val="24"/>
          <w:szCs w:val="24"/>
        </w:rPr>
        <w:t>guida</w:t>
      </w:r>
      <w:r w:rsidRPr="00D5631D">
        <w:rPr>
          <w:rFonts w:cstheme="minorHAnsi"/>
          <w:spacing w:val="-13"/>
          <w:sz w:val="24"/>
          <w:szCs w:val="24"/>
        </w:rPr>
        <w:t xml:space="preserve"> </w:t>
      </w:r>
      <w:r w:rsidRPr="00D5631D">
        <w:rPr>
          <w:rFonts w:cstheme="minorHAnsi"/>
          <w:sz w:val="24"/>
          <w:szCs w:val="24"/>
        </w:rPr>
        <w:t>AgID,</w:t>
      </w:r>
      <w:r w:rsidRPr="00D5631D">
        <w:rPr>
          <w:rFonts w:cstheme="minorHAnsi"/>
          <w:spacing w:val="-14"/>
          <w:sz w:val="24"/>
          <w:szCs w:val="24"/>
        </w:rPr>
        <w:t xml:space="preserve"> </w:t>
      </w:r>
      <w:r w:rsidRPr="00D5631D">
        <w:rPr>
          <w:rFonts w:cstheme="minorHAnsi"/>
          <w:sz w:val="24"/>
          <w:szCs w:val="24"/>
        </w:rPr>
        <w:t>alle</w:t>
      </w:r>
      <w:r w:rsidRPr="00D5631D">
        <w:rPr>
          <w:rFonts w:cstheme="minorHAnsi"/>
          <w:spacing w:val="-11"/>
          <w:sz w:val="24"/>
          <w:szCs w:val="24"/>
        </w:rPr>
        <w:t xml:space="preserve"> </w:t>
      </w:r>
      <w:r w:rsidRPr="00D5631D">
        <w:rPr>
          <w:rFonts w:cstheme="minorHAnsi"/>
          <w:sz w:val="24"/>
          <w:szCs w:val="24"/>
        </w:rPr>
        <w:t>Linee</w:t>
      </w:r>
      <w:r w:rsidRPr="00D5631D">
        <w:rPr>
          <w:rFonts w:cstheme="minorHAnsi"/>
          <w:spacing w:val="-10"/>
          <w:sz w:val="24"/>
          <w:szCs w:val="24"/>
        </w:rPr>
        <w:t xml:space="preserve"> </w:t>
      </w:r>
      <w:r w:rsidRPr="00D5631D">
        <w:rPr>
          <w:rFonts w:cstheme="minorHAnsi"/>
          <w:sz w:val="24"/>
          <w:szCs w:val="24"/>
        </w:rPr>
        <w:t>Guida</w:t>
      </w:r>
      <w:r w:rsidRPr="00D5631D">
        <w:rPr>
          <w:rFonts w:cstheme="minorHAnsi"/>
          <w:spacing w:val="-13"/>
          <w:sz w:val="24"/>
          <w:szCs w:val="24"/>
        </w:rPr>
        <w:t xml:space="preserve"> </w:t>
      </w:r>
      <w:r w:rsidRPr="00D5631D">
        <w:rPr>
          <w:rFonts w:cstheme="minorHAnsi"/>
          <w:sz w:val="24"/>
          <w:szCs w:val="24"/>
        </w:rPr>
        <w:t>di</w:t>
      </w:r>
      <w:r w:rsidRPr="00D5631D">
        <w:rPr>
          <w:rFonts w:cstheme="minorHAnsi"/>
          <w:spacing w:val="-11"/>
          <w:sz w:val="24"/>
          <w:szCs w:val="24"/>
        </w:rPr>
        <w:t xml:space="preserve"> </w:t>
      </w:r>
      <w:r w:rsidRPr="00D5631D">
        <w:rPr>
          <w:rFonts w:cstheme="minorHAnsi"/>
          <w:sz w:val="24"/>
          <w:szCs w:val="24"/>
        </w:rPr>
        <w:t>Interoperabilità</w:t>
      </w:r>
      <w:r w:rsidRPr="00D5631D">
        <w:rPr>
          <w:rFonts w:cstheme="minorHAnsi"/>
          <w:spacing w:val="-13"/>
          <w:sz w:val="24"/>
          <w:szCs w:val="24"/>
        </w:rPr>
        <w:t xml:space="preserve"> </w:t>
      </w:r>
      <w:r w:rsidRPr="00D5631D">
        <w:rPr>
          <w:rFonts w:cstheme="minorHAnsi"/>
          <w:sz w:val="24"/>
          <w:szCs w:val="24"/>
        </w:rPr>
        <w:t>(TDH022)</w:t>
      </w:r>
      <w:r w:rsidRPr="00D5631D">
        <w:rPr>
          <w:rFonts w:cstheme="minorHAnsi"/>
          <w:spacing w:val="-11"/>
          <w:sz w:val="24"/>
          <w:szCs w:val="24"/>
        </w:rPr>
        <w:t xml:space="preserve"> </w:t>
      </w:r>
      <w:r w:rsidRPr="00D5631D">
        <w:rPr>
          <w:rFonts w:cstheme="minorHAnsi"/>
          <w:sz w:val="24"/>
          <w:szCs w:val="24"/>
        </w:rPr>
        <w:t>e</w:t>
      </w:r>
      <w:r w:rsidRPr="00D5631D">
        <w:rPr>
          <w:rFonts w:cstheme="minorHAnsi"/>
          <w:spacing w:val="-13"/>
          <w:sz w:val="24"/>
          <w:szCs w:val="24"/>
        </w:rPr>
        <w:t xml:space="preserve"> </w:t>
      </w:r>
      <w:r w:rsidRPr="00D5631D">
        <w:rPr>
          <w:rFonts w:cstheme="minorHAnsi"/>
          <w:sz w:val="24"/>
          <w:szCs w:val="24"/>
        </w:rPr>
        <w:t>al</w:t>
      </w:r>
      <w:r w:rsidRPr="00D5631D">
        <w:rPr>
          <w:rFonts w:cstheme="minorHAnsi"/>
          <w:spacing w:val="-13"/>
          <w:sz w:val="24"/>
          <w:szCs w:val="24"/>
        </w:rPr>
        <w:t xml:space="preserve"> </w:t>
      </w:r>
      <w:r w:rsidRPr="00D5631D">
        <w:rPr>
          <w:rFonts w:cstheme="minorHAnsi"/>
          <w:sz w:val="24"/>
          <w:szCs w:val="24"/>
        </w:rPr>
        <w:t>presente</w:t>
      </w:r>
      <w:r w:rsidRPr="00D5631D">
        <w:rPr>
          <w:rFonts w:cstheme="minorHAnsi"/>
          <w:spacing w:val="-10"/>
          <w:sz w:val="24"/>
          <w:szCs w:val="24"/>
        </w:rPr>
        <w:t xml:space="preserve"> </w:t>
      </w:r>
      <w:r w:rsidRPr="00D5631D">
        <w:rPr>
          <w:rFonts w:cstheme="minorHAnsi"/>
          <w:spacing w:val="-2"/>
          <w:sz w:val="24"/>
          <w:szCs w:val="24"/>
        </w:rPr>
        <w:t>Accordo.</w:t>
      </w:r>
    </w:p>
    <w:p w14:paraId="59BA4D71" w14:textId="77777777" w:rsidR="00CA2596" w:rsidRPr="00D5631D" w:rsidRDefault="004A2ADD">
      <w:pPr>
        <w:numPr>
          <w:ilvl w:val="0"/>
          <w:numId w:val="11"/>
        </w:numPr>
        <w:tabs>
          <w:tab w:val="left" w:pos="854"/>
        </w:tabs>
        <w:spacing w:after="120"/>
        <w:ind w:left="568" w:hanging="284"/>
        <w:jc w:val="both"/>
        <w:rPr>
          <w:rFonts w:cstheme="minorHAnsi"/>
          <w:sz w:val="24"/>
          <w:szCs w:val="24"/>
        </w:rPr>
      </w:pPr>
      <w:r w:rsidRPr="00D5631D">
        <w:rPr>
          <w:rFonts w:cstheme="minorHAnsi"/>
          <w:sz w:val="24"/>
          <w:szCs w:val="24"/>
        </w:rPr>
        <w:t>In</w:t>
      </w:r>
      <w:r w:rsidRPr="00D5631D">
        <w:rPr>
          <w:rFonts w:cstheme="minorHAnsi"/>
          <w:spacing w:val="-3"/>
          <w:sz w:val="24"/>
          <w:szCs w:val="24"/>
        </w:rPr>
        <w:t xml:space="preserve"> </w:t>
      </w:r>
      <w:r w:rsidRPr="00D5631D">
        <w:rPr>
          <w:rFonts w:cstheme="minorHAnsi"/>
          <w:sz w:val="24"/>
          <w:szCs w:val="24"/>
        </w:rPr>
        <w:t>capo</w:t>
      </w:r>
      <w:r w:rsidRPr="00D5631D">
        <w:rPr>
          <w:rFonts w:cstheme="minorHAnsi"/>
          <w:spacing w:val="-2"/>
          <w:sz w:val="24"/>
          <w:szCs w:val="24"/>
        </w:rPr>
        <w:t xml:space="preserve"> </w:t>
      </w:r>
      <w:r w:rsidRPr="00D5631D">
        <w:rPr>
          <w:rFonts w:cstheme="minorHAnsi"/>
          <w:sz w:val="24"/>
          <w:szCs w:val="24"/>
        </w:rPr>
        <w:t>al</w:t>
      </w:r>
      <w:r w:rsidRPr="00D5631D">
        <w:rPr>
          <w:rFonts w:cstheme="minorHAnsi"/>
          <w:spacing w:val="-3"/>
          <w:sz w:val="24"/>
          <w:szCs w:val="24"/>
        </w:rPr>
        <w:t xml:space="preserve"> </w:t>
      </w:r>
      <w:proofErr w:type="spellStart"/>
      <w:r w:rsidRPr="00D5631D">
        <w:rPr>
          <w:rFonts w:cstheme="minorHAnsi"/>
          <w:sz w:val="24"/>
          <w:szCs w:val="24"/>
        </w:rPr>
        <w:t>MiTur</w:t>
      </w:r>
      <w:proofErr w:type="spellEnd"/>
      <w:r w:rsidRPr="00D5631D">
        <w:rPr>
          <w:rFonts w:cstheme="minorHAnsi"/>
          <w:spacing w:val="-3"/>
          <w:sz w:val="24"/>
          <w:szCs w:val="24"/>
        </w:rPr>
        <w:t xml:space="preserve"> </w:t>
      </w:r>
      <w:r w:rsidRPr="00D5631D">
        <w:rPr>
          <w:rFonts w:cstheme="minorHAnsi"/>
          <w:sz w:val="24"/>
          <w:szCs w:val="24"/>
        </w:rPr>
        <w:t>gravano</w:t>
      </w:r>
      <w:r w:rsidRPr="00D5631D">
        <w:rPr>
          <w:rFonts w:cstheme="minorHAnsi"/>
          <w:spacing w:val="-4"/>
          <w:sz w:val="24"/>
          <w:szCs w:val="24"/>
        </w:rPr>
        <w:t xml:space="preserve"> </w:t>
      </w:r>
      <w:r w:rsidRPr="00D5631D">
        <w:rPr>
          <w:rFonts w:cstheme="minorHAnsi"/>
          <w:sz w:val="24"/>
          <w:szCs w:val="24"/>
        </w:rPr>
        <w:t>i</w:t>
      </w:r>
      <w:r w:rsidRPr="00D5631D">
        <w:rPr>
          <w:rFonts w:cstheme="minorHAnsi"/>
          <w:spacing w:val="-1"/>
          <w:sz w:val="24"/>
          <w:szCs w:val="24"/>
        </w:rPr>
        <w:t xml:space="preserve"> </w:t>
      </w:r>
      <w:r w:rsidRPr="00D5631D">
        <w:rPr>
          <w:rFonts w:cstheme="minorHAnsi"/>
          <w:sz w:val="24"/>
          <w:szCs w:val="24"/>
        </w:rPr>
        <w:t>seguenti</w:t>
      </w:r>
      <w:r w:rsidRPr="00D5631D">
        <w:rPr>
          <w:rFonts w:cstheme="minorHAnsi"/>
          <w:spacing w:val="-2"/>
          <w:sz w:val="24"/>
          <w:szCs w:val="24"/>
        </w:rPr>
        <w:t xml:space="preserve"> </w:t>
      </w:r>
      <w:r w:rsidRPr="00D5631D">
        <w:rPr>
          <w:rFonts w:cstheme="minorHAnsi"/>
          <w:sz w:val="24"/>
          <w:szCs w:val="24"/>
        </w:rPr>
        <w:t>obblighi,</w:t>
      </w:r>
      <w:r w:rsidRPr="00D5631D">
        <w:rPr>
          <w:rFonts w:cstheme="minorHAnsi"/>
          <w:spacing w:val="-1"/>
          <w:sz w:val="24"/>
          <w:szCs w:val="24"/>
        </w:rPr>
        <w:t xml:space="preserve"> </w:t>
      </w:r>
      <w:r w:rsidRPr="00D5631D">
        <w:rPr>
          <w:rFonts w:cstheme="minorHAnsi"/>
          <w:sz w:val="24"/>
          <w:szCs w:val="24"/>
        </w:rPr>
        <w:t>essendo</w:t>
      </w:r>
      <w:r w:rsidRPr="00D5631D">
        <w:rPr>
          <w:rFonts w:cstheme="minorHAnsi"/>
          <w:spacing w:val="-3"/>
          <w:sz w:val="24"/>
          <w:szCs w:val="24"/>
        </w:rPr>
        <w:t xml:space="preserve"> </w:t>
      </w:r>
      <w:r w:rsidRPr="00D5631D">
        <w:rPr>
          <w:rFonts w:cstheme="minorHAnsi"/>
          <w:sz w:val="24"/>
          <w:szCs w:val="24"/>
        </w:rPr>
        <w:t>nella</w:t>
      </w:r>
      <w:r w:rsidRPr="00D5631D">
        <w:rPr>
          <w:rFonts w:cstheme="minorHAnsi"/>
          <w:spacing w:val="3"/>
          <w:sz w:val="24"/>
          <w:szCs w:val="24"/>
        </w:rPr>
        <w:t xml:space="preserve"> </w:t>
      </w:r>
      <w:r w:rsidRPr="00D5631D">
        <w:rPr>
          <w:rFonts w:cstheme="minorHAnsi"/>
          <w:spacing w:val="-2"/>
          <w:sz w:val="24"/>
          <w:szCs w:val="24"/>
        </w:rPr>
        <w:t>responsabilità dello stesso:</w:t>
      </w:r>
    </w:p>
    <w:p w14:paraId="59BA4D73" w14:textId="6AD49A38" w:rsidR="00CA2596" w:rsidRDefault="004A2ADD" w:rsidP="00BC3986">
      <w:pPr>
        <w:numPr>
          <w:ilvl w:val="0"/>
          <w:numId w:val="18"/>
        </w:numPr>
        <w:spacing w:before="1" w:after="120"/>
        <w:ind w:left="851" w:right="155" w:hanging="284"/>
        <w:jc w:val="both"/>
        <w:rPr>
          <w:rFonts w:cstheme="minorHAnsi"/>
          <w:sz w:val="24"/>
          <w:szCs w:val="24"/>
        </w:rPr>
      </w:pPr>
      <w:r w:rsidRPr="00D5631D">
        <w:rPr>
          <w:rFonts w:cstheme="minorHAnsi"/>
          <w:sz w:val="24"/>
          <w:szCs w:val="24"/>
        </w:rPr>
        <w:t xml:space="preserve">utilizzare le informazioni fornite dall’Aderente, </w:t>
      </w:r>
      <w:r w:rsidR="00F870F4">
        <w:rPr>
          <w:rFonts w:cstheme="minorHAnsi"/>
          <w:sz w:val="24"/>
          <w:szCs w:val="24"/>
        </w:rPr>
        <w:t>prive di dati personali</w:t>
      </w:r>
      <w:r w:rsidRPr="00D5631D">
        <w:rPr>
          <w:rFonts w:cstheme="minorHAnsi"/>
          <w:sz w:val="24"/>
          <w:szCs w:val="24"/>
        </w:rPr>
        <w:t xml:space="preserve"> in fase di fruizione dell’E-service</w:t>
      </w:r>
      <w:r w:rsidR="00BD34F3">
        <w:rPr>
          <w:rFonts w:cstheme="minorHAnsi"/>
          <w:sz w:val="24"/>
          <w:szCs w:val="24"/>
        </w:rPr>
        <w:t>,</w:t>
      </w:r>
      <w:r w:rsidRPr="00D5631D">
        <w:rPr>
          <w:rFonts w:cstheme="minorHAnsi"/>
          <w:sz w:val="24"/>
          <w:szCs w:val="24"/>
        </w:rPr>
        <w:t xml:space="preserve"> solo per la/e finalità dichiarate e nei limiti di quest’ultima</w:t>
      </w:r>
      <w:r w:rsidRPr="00BC3986">
        <w:rPr>
          <w:rFonts w:cstheme="minorHAnsi"/>
          <w:sz w:val="24"/>
          <w:szCs w:val="24"/>
        </w:rPr>
        <w:t xml:space="preserve">, nonché solo per il tempo strettamente necessario allo svolgimento delle attività per cui ne è stata richiesta la fruizione, ovvero, per fini analitici, statistici e di profilazione, ove consentiti, nel rispetto della vigente normativa. </w:t>
      </w:r>
      <w:r w:rsidR="00F870F4">
        <w:rPr>
          <w:rFonts w:cstheme="minorHAnsi"/>
          <w:sz w:val="24"/>
          <w:szCs w:val="24"/>
        </w:rPr>
        <w:t xml:space="preserve">Le </w:t>
      </w:r>
      <w:proofErr w:type="gramStart"/>
      <w:r w:rsidR="00F870F4">
        <w:rPr>
          <w:rFonts w:cstheme="minorHAnsi"/>
          <w:sz w:val="24"/>
          <w:szCs w:val="24"/>
        </w:rPr>
        <w:t>predette</w:t>
      </w:r>
      <w:proofErr w:type="gramEnd"/>
      <w:r w:rsidR="00F870F4">
        <w:rPr>
          <w:rFonts w:cstheme="minorHAnsi"/>
          <w:sz w:val="24"/>
          <w:szCs w:val="24"/>
        </w:rPr>
        <w:t xml:space="preserve"> informa</w:t>
      </w:r>
      <w:r w:rsidR="00451AF8">
        <w:rPr>
          <w:rFonts w:cstheme="minorHAnsi"/>
          <w:sz w:val="24"/>
          <w:szCs w:val="24"/>
        </w:rPr>
        <w:t>zioni</w:t>
      </w:r>
      <w:r w:rsidRPr="00BC3986">
        <w:rPr>
          <w:rFonts w:cstheme="minorHAnsi"/>
          <w:sz w:val="24"/>
          <w:szCs w:val="24"/>
        </w:rPr>
        <w:t>,</w:t>
      </w:r>
      <w:r w:rsidR="00F870F4">
        <w:rPr>
          <w:rFonts w:cstheme="minorHAnsi"/>
          <w:sz w:val="24"/>
          <w:szCs w:val="24"/>
        </w:rPr>
        <w:t xml:space="preserve"> inoltre,</w:t>
      </w:r>
      <w:r w:rsidRPr="00BC3986">
        <w:rPr>
          <w:rFonts w:cstheme="minorHAnsi"/>
          <w:sz w:val="24"/>
          <w:szCs w:val="24"/>
        </w:rPr>
        <w:t xml:space="preserve"> potranno essere arricchit</w:t>
      </w:r>
      <w:r w:rsidR="00F870F4">
        <w:rPr>
          <w:rFonts w:cstheme="minorHAnsi"/>
          <w:sz w:val="24"/>
          <w:szCs w:val="24"/>
        </w:rPr>
        <w:t>e</w:t>
      </w:r>
      <w:r w:rsidRPr="00BC3986">
        <w:rPr>
          <w:rFonts w:cstheme="minorHAnsi"/>
          <w:sz w:val="24"/>
          <w:szCs w:val="24"/>
        </w:rPr>
        <w:t xml:space="preserve"> con i dati di navigazione e preferenze degli end-users espressi durante la navigazione sul portale TDH e/o italia.it, nei soli casi in cui ciò sia legittimamente consentito ai sensi del GDPR, e quindi trasferirli agli Aderenti in forma aggregata al fine di accrescere il set informativo e ottimizzare l’offerta turistica personalizzata. Qualora di interesse, le Parti concorderanno termini e modalità specifiche</w:t>
      </w:r>
      <w:r w:rsidR="00285DD2">
        <w:rPr>
          <w:rFonts w:cstheme="minorHAnsi"/>
          <w:sz w:val="24"/>
          <w:szCs w:val="24"/>
        </w:rPr>
        <w:t>;</w:t>
      </w:r>
    </w:p>
    <w:p w14:paraId="57DBA571" w14:textId="32C3BCFD" w:rsidR="00285DD2" w:rsidRPr="00BC3986" w:rsidRDefault="00285DD2" w:rsidP="00BC3986">
      <w:pPr>
        <w:numPr>
          <w:ilvl w:val="0"/>
          <w:numId w:val="18"/>
        </w:numPr>
        <w:spacing w:before="1" w:after="120"/>
        <w:ind w:left="851" w:right="155" w:hanging="284"/>
        <w:jc w:val="both"/>
        <w:rPr>
          <w:rFonts w:cstheme="minorHAnsi"/>
          <w:sz w:val="24"/>
          <w:szCs w:val="24"/>
        </w:rPr>
      </w:pPr>
      <w:r>
        <w:rPr>
          <w:sz w:val="24"/>
        </w:rPr>
        <w:t xml:space="preserve">consentire all’Aderente </w:t>
      </w:r>
      <w:r w:rsidRPr="0094735B">
        <w:rPr>
          <w:sz w:val="24"/>
        </w:rPr>
        <w:t xml:space="preserve">l’utilizzo dei contenuti </w:t>
      </w:r>
      <w:r>
        <w:rPr>
          <w:sz w:val="24"/>
        </w:rPr>
        <w:t>multimediali forniti al TDH</w:t>
      </w:r>
      <w:r w:rsidRPr="0094735B">
        <w:rPr>
          <w:sz w:val="24"/>
        </w:rPr>
        <w:t xml:space="preserve"> anche su altri media e/o per altre finalità, essendo espressamente escluso il carattere di esclusività della cessione d’uso dei contenuti stessi a favore del </w:t>
      </w:r>
      <w:proofErr w:type="spellStart"/>
      <w:r w:rsidRPr="0094735B">
        <w:rPr>
          <w:sz w:val="24"/>
        </w:rPr>
        <w:t>MiTur</w:t>
      </w:r>
      <w:proofErr w:type="spellEnd"/>
      <w:r>
        <w:rPr>
          <w:sz w:val="24"/>
        </w:rPr>
        <w:t>;</w:t>
      </w:r>
    </w:p>
    <w:p w14:paraId="59BA4D74" w14:textId="22D0C190"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istruire adeguatamente gli Utenti, autorizzati ad agire per proprio conto, sul corretto utilizzo dell’E-service nonché sul trattamento dei dati personali, sui relativi rischi e sui diritti degli interessati;</w:t>
      </w:r>
    </w:p>
    <w:p w14:paraId="59BA4D75" w14:textId="77777777"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comunicare tempestivamente all’Aderente ogni evento e/o condizione modificativa del presente Accordo, richiedendo l’accettazione delle clausole oggetto di modifica;</w:t>
      </w:r>
    </w:p>
    <w:p w14:paraId="59BA4D76" w14:textId="77777777"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 xml:space="preserve">recepire le eventuali modifiche normative in materia di privacy e sicurezza che impattino sul TDH, provvedendo </w:t>
      </w:r>
      <w:proofErr w:type="gramStart"/>
      <w:r w:rsidRPr="00D5631D">
        <w:rPr>
          <w:rFonts w:cstheme="minorHAnsi"/>
          <w:sz w:val="24"/>
          <w:szCs w:val="24"/>
        </w:rPr>
        <w:t>ad</w:t>
      </w:r>
      <w:proofErr w:type="gramEnd"/>
      <w:r w:rsidRPr="00D5631D">
        <w:rPr>
          <w:rFonts w:cstheme="minorHAnsi"/>
          <w:sz w:val="24"/>
          <w:szCs w:val="24"/>
        </w:rPr>
        <w:t xml:space="preserve"> adeguarlo e mettendo a disposizione la nuova versione per la fruizione;</w:t>
      </w:r>
    </w:p>
    <w:p w14:paraId="59BA4D77" w14:textId="77777777"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comunicare all’Aderente tempestivamente, al più tardi entro 24 ore, eventuali eventi impattanti sulla sicurezza relativa all’integrità e alla riservatezza delle comunicazioni necessarie all’accesso e sulla fruizione del relativo E-service;</w:t>
      </w:r>
    </w:p>
    <w:p w14:paraId="59BA4D78" w14:textId="77777777"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segnalare all’Aderente tempestivamente, al più tardi entro 24 ore, qualsiasi malfunzionamento o disservizio riscontrato in fase di accesso e/o fruizione dell’E-service;</w:t>
      </w:r>
    </w:p>
    <w:p w14:paraId="59BA4D79" w14:textId="77777777" w:rsidR="00CA2596" w:rsidRPr="00D5631D" w:rsidRDefault="004A2ADD">
      <w:pPr>
        <w:numPr>
          <w:ilvl w:val="0"/>
          <w:numId w:val="18"/>
        </w:numPr>
        <w:spacing w:before="1" w:after="120"/>
        <w:ind w:left="851" w:right="155" w:hanging="284"/>
        <w:jc w:val="both"/>
        <w:rPr>
          <w:rFonts w:cstheme="minorHAnsi"/>
          <w:sz w:val="24"/>
          <w:szCs w:val="24"/>
        </w:rPr>
      </w:pPr>
      <w:r w:rsidRPr="00D5631D">
        <w:rPr>
          <w:rFonts w:cstheme="minorHAnsi"/>
          <w:sz w:val="24"/>
          <w:szCs w:val="24"/>
        </w:rPr>
        <w:t>mettere a disposizione dell’Aderente e degli Utenti un idoneo servizio di assistenza;</w:t>
      </w:r>
    </w:p>
    <w:p w14:paraId="59BA4D7C" w14:textId="77777777" w:rsidR="00CA2596" w:rsidRPr="00D5631D" w:rsidRDefault="004A2ADD" w:rsidP="00423C86">
      <w:pPr>
        <w:spacing w:after="120"/>
        <w:ind w:left="130"/>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6</w:t>
      </w:r>
      <w:r w:rsidRPr="00D5631D">
        <w:rPr>
          <w:rFonts w:cstheme="minorHAnsi"/>
          <w:b/>
          <w:bCs/>
          <w:spacing w:val="-1"/>
          <w:sz w:val="24"/>
          <w:szCs w:val="24"/>
        </w:rPr>
        <w:t xml:space="preserve"> </w:t>
      </w:r>
      <w:r w:rsidRPr="00D5631D">
        <w:rPr>
          <w:rFonts w:cstheme="minorHAnsi"/>
          <w:b/>
          <w:bCs/>
          <w:sz w:val="24"/>
          <w:szCs w:val="24"/>
        </w:rPr>
        <w:t>-</w:t>
      </w:r>
      <w:r w:rsidRPr="00D5631D">
        <w:rPr>
          <w:rFonts w:cstheme="minorHAnsi"/>
          <w:b/>
          <w:bCs/>
          <w:spacing w:val="-2"/>
          <w:sz w:val="24"/>
          <w:szCs w:val="24"/>
        </w:rPr>
        <w:t xml:space="preserve"> </w:t>
      </w:r>
      <w:r w:rsidRPr="00D5631D">
        <w:rPr>
          <w:rFonts w:cstheme="minorHAnsi"/>
          <w:b/>
          <w:bCs/>
          <w:sz w:val="24"/>
          <w:szCs w:val="24"/>
        </w:rPr>
        <w:t>Obblighi</w:t>
      </w:r>
      <w:r w:rsidRPr="00D5631D">
        <w:rPr>
          <w:rFonts w:cstheme="minorHAnsi"/>
          <w:b/>
          <w:bCs/>
          <w:spacing w:val="-2"/>
          <w:sz w:val="24"/>
          <w:szCs w:val="24"/>
        </w:rPr>
        <w:t xml:space="preserve"> </w:t>
      </w:r>
      <w:r w:rsidRPr="00D5631D">
        <w:rPr>
          <w:rFonts w:cstheme="minorHAnsi"/>
          <w:b/>
          <w:bCs/>
          <w:sz w:val="24"/>
          <w:szCs w:val="24"/>
        </w:rPr>
        <w:t>e</w:t>
      </w:r>
      <w:r w:rsidRPr="00D5631D">
        <w:rPr>
          <w:rFonts w:cstheme="minorHAnsi"/>
          <w:b/>
          <w:bCs/>
          <w:spacing w:val="-2"/>
          <w:sz w:val="24"/>
          <w:szCs w:val="24"/>
        </w:rPr>
        <w:t xml:space="preserve"> </w:t>
      </w:r>
      <w:r w:rsidRPr="00D5631D">
        <w:rPr>
          <w:rFonts w:cstheme="minorHAnsi"/>
          <w:b/>
          <w:bCs/>
          <w:sz w:val="24"/>
          <w:szCs w:val="24"/>
        </w:rPr>
        <w:t>responsabilità</w:t>
      </w:r>
      <w:r w:rsidRPr="00D5631D">
        <w:rPr>
          <w:rFonts w:cstheme="minorHAnsi"/>
          <w:b/>
          <w:bCs/>
          <w:spacing w:val="-2"/>
          <w:sz w:val="24"/>
          <w:szCs w:val="24"/>
        </w:rPr>
        <w:t xml:space="preserve"> dell’Aderente</w:t>
      </w:r>
    </w:p>
    <w:p w14:paraId="59BA4D7D"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lastRenderedPageBreak/>
        <w:t>In capo all’Aderente grava l’obbligo di operare nel pieno rispetto delle disposizioni di cui alle Linee guida AgID, alle Linee Guida di Interoperabilità (TDH022) e al presente Accordo.</w:t>
      </w:r>
    </w:p>
    <w:p w14:paraId="59BA4D7E" w14:textId="32173816"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consente al </w:t>
      </w:r>
      <w:proofErr w:type="spellStart"/>
      <w:r w:rsidRPr="00D5631D">
        <w:rPr>
          <w:rFonts w:cstheme="minorHAnsi"/>
          <w:sz w:val="24"/>
          <w:szCs w:val="24"/>
        </w:rPr>
        <w:t>MiTur</w:t>
      </w:r>
      <w:proofErr w:type="spellEnd"/>
      <w:r w:rsidRPr="00D5631D">
        <w:rPr>
          <w:rFonts w:cstheme="minorHAnsi"/>
          <w:sz w:val="24"/>
          <w:szCs w:val="24"/>
        </w:rPr>
        <w:t xml:space="preserve"> il legittimo utilizzo </w:t>
      </w:r>
      <w:r w:rsidR="00326AE3">
        <w:rPr>
          <w:rFonts w:cstheme="minorHAnsi"/>
          <w:sz w:val="24"/>
          <w:szCs w:val="24"/>
        </w:rPr>
        <w:t>dei Geo Podcast Turistici forniti attraverso interoperabilità con il TDH</w:t>
      </w:r>
      <w:r w:rsidRPr="00D5631D">
        <w:rPr>
          <w:rFonts w:cstheme="minorHAnsi"/>
          <w:sz w:val="24"/>
          <w:szCs w:val="24"/>
        </w:rPr>
        <w:t>.</w:t>
      </w:r>
    </w:p>
    <w:p w14:paraId="59BA4D80" w14:textId="55A7156B" w:rsidR="00CA2596" w:rsidRPr="00AF1477" w:rsidRDefault="004A2ADD">
      <w:pPr>
        <w:numPr>
          <w:ilvl w:val="0"/>
          <w:numId w:val="10"/>
        </w:numPr>
        <w:tabs>
          <w:tab w:val="left" w:pos="854"/>
        </w:tabs>
        <w:spacing w:after="120"/>
        <w:ind w:right="149"/>
        <w:jc w:val="both"/>
        <w:rPr>
          <w:rFonts w:cstheme="minorHAnsi"/>
          <w:sz w:val="24"/>
          <w:szCs w:val="24"/>
        </w:rPr>
      </w:pPr>
      <w:r w:rsidRPr="00AF1477">
        <w:rPr>
          <w:rFonts w:cstheme="minorHAnsi"/>
          <w:sz w:val="24"/>
          <w:szCs w:val="24"/>
        </w:rPr>
        <w:t xml:space="preserve">L’Aderente </w:t>
      </w:r>
      <w:r w:rsidR="008C60A2" w:rsidRPr="00AF1477">
        <w:rPr>
          <w:rFonts w:cstheme="minorHAnsi"/>
          <w:sz w:val="24"/>
          <w:szCs w:val="24"/>
        </w:rPr>
        <w:t>si impegna a non</w:t>
      </w:r>
      <w:r w:rsidR="004E6463" w:rsidRPr="00AF1477">
        <w:rPr>
          <w:rFonts w:cstheme="minorHAnsi"/>
          <w:sz w:val="24"/>
          <w:szCs w:val="24"/>
        </w:rPr>
        <w:t xml:space="preserve"> richiedere dati personali dell’utente per la fruizione dei contenuti</w:t>
      </w:r>
      <w:r w:rsidR="008C60A2" w:rsidRPr="00AF1477">
        <w:rPr>
          <w:rFonts w:cstheme="minorHAnsi"/>
          <w:sz w:val="24"/>
          <w:szCs w:val="24"/>
        </w:rPr>
        <w:t>.</w:t>
      </w:r>
    </w:p>
    <w:p w14:paraId="45C4E33F" w14:textId="77777777" w:rsidR="004150CE" w:rsidRDefault="00E321B5" w:rsidP="004150CE">
      <w:pPr>
        <w:numPr>
          <w:ilvl w:val="0"/>
          <w:numId w:val="10"/>
        </w:numPr>
        <w:tabs>
          <w:tab w:val="left" w:pos="854"/>
        </w:tabs>
        <w:spacing w:after="120"/>
        <w:ind w:right="149"/>
        <w:jc w:val="both"/>
        <w:rPr>
          <w:rFonts w:cstheme="minorHAnsi"/>
          <w:sz w:val="24"/>
          <w:szCs w:val="24"/>
        </w:rPr>
      </w:pPr>
      <w:r w:rsidRPr="00AF1477">
        <w:rPr>
          <w:rFonts w:cstheme="minorHAnsi"/>
          <w:sz w:val="24"/>
          <w:szCs w:val="24"/>
        </w:rPr>
        <w:t>L’Aderente si impegna a garantire la corretta erogazione</w:t>
      </w:r>
      <w:r w:rsidR="00A93DF7" w:rsidRPr="00AF1477">
        <w:rPr>
          <w:rFonts w:cstheme="minorHAnsi"/>
          <w:sz w:val="24"/>
          <w:szCs w:val="24"/>
        </w:rPr>
        <w:t xml:space="preserve"> e</w:t>
      </w:r>
      <w:r w:rsidRPr="00AF1477">
        <w:rPr>
          <w:rFonts w:cstheme="minorHAnsi"/>
          <w:sz w:val="24"/>
          <w:szCs w:val="24"/>
        </w:rPr>
        <w:t xml:space="preserve"> l’aggiornamento</w:t>
      </w:r>
      <w:r w:rsidR="000F0D14" w:rsidRPr="00AF1477">
        <w:rPr>
          <w:rFonts w:cstheme="minorHAnsi"/>
          <w:sz w:val="24"/>
          <w:szCs w:val="24"/>
        </w:rPr>
        <w:t xml:space="preserve"> dei contenuti</w:t>
      </w:r>
      <w:r w:rsidR="00A93DF7" w:rsidRPr="00AF1477">
        <w:rPr>
          <w:rFonts w:cstheme="minorHAnsi"/>
          <w:sz w:val="24"/>
          <w:szCs w:val="24"/>
        </w:rPr>
        <w:t>, nonchè</w:t>
      </w:r>
      <w:r w:rsidR="000F0D14" w:rsidRPr="00AF1477">
        <w:rPr>
          <w:rFonts w:cstheme="minorHAnsi"/>
          <w:sz w:val="24"/>
          <w:szCs w:val="24"/>
        </w:rPr>
        <w:t xml:space="preserve"> la</w:t>
      </w:r>
      <w:r w:rsidR="000F0D14">
        <w:rPr>
          <w:rFonts w:cstheme="minorHAnsi"/>
          <w:sz w:val="24"/>
          <w:szCs w:val="24"/>
        </w:rPr>
        <w:t xml:space="preserve"> loro eliminazione qualora obsoleti</w:t>
      </w:r>
      <w:r w:rsidRPr="00E321B5">
        <w:rPr>
          <w:rFonts w:cstheme="minorHAnsi"/>
          <w:sz w:val="24"/>
          <w:szCs w:val="24"/>
        </w:rPr>
        <w:t xml:space="preserve">, assicurando che </w:t>
      </w:r>
      <w:r w:rsidR="000F0D14">
        <w:rPr>
          <w:rFonts w:cstheme="minorHAnsi"/>
          <w:sz w:val="24"/>
          <w:szCs w:val="24"/>
        </w:rPr>
        <w:t xml:space="preserve">i contenuti proposti </w:t>
      </w:r>
      <w:r w:rsidR="00660B41">
        <w:rPr>
          <w:rFonts w:cstheme="minorHAnsi"/>
          <w:sz w:val="24"/>
          <w:szCs w:val="24"/>
        </w:rPr>
        <w:t xml:space="preserve">e disponibili per gli </w:t>
      </w:r>
      <w:r w:rsidR="00660B41" w:rsidRPr="00660B41">
        <w:rPr>
          <w:rFonts w:cstheme="minorHAnsi"/>
          <w:i/>
          <w:iCs/>
          <w:sz w:val="24"/>
          <w:szCs w:val="24"/>
        </w:rPr>
        <w:t>end users</w:t>
      </w:r>
      <w:r w:rsidR="00660B41">
        <w:rPr>
          <w:rFonts w:cstheme="minorHAnsi"/>
          <w:sz w:val="24"/>
          <w:szCs w:val="24"/>
        </w:rPr>
        <w:t xml:space="preserve"> </w:t>
      </w:r>
      <w:r w:rsidRPr="00E321B5">
        <w:rPr>
          <w:rFonts w:cstheme="minorHAnsi"/>
          <w:sz w:val="24"/>
          <w:szCs w:val="24"/>
        </w:rPr>
        <w:t xml:space="preserve">siano sempre </w:t>
      </w:r>
      <w:r w:rsidR="00660B41">
        <w:rPr>
          <w:rFonts w:cstheme="minorHAnsi"/>
          <w:sz w:val="24"/>
          <w:szCs w:val="24"/>
        </w:rPr>
        <w:t>aggiornati.</w:t>
      </w:r>
    </w:p>
    <w:p w14:paraId="7239EC39" w14:textId="11690699" w:rsidR="00285DD2" w:rsidRPr="00285DD2" w:rsidRDefault="00285DD2" w:rsidP="004150CE">
      <w:pPr>
        <w:numPr>
          <w:ilvl w:val="0"/>
          <w:numId w:val="10"/>
        </w:numPr>
        <w:tabs>
          <w:tab w:val="left" w:pos="854"/>
        </w:tabs>
        <w:spacing w:after="120"/>
        <w:ind w:right="149"/>
        <w:jc w:val="both"/>
        <w:rPr>
          <w:rFonts w:cstheme="minorHAnsi"/>
          <w:sz w:val="24"/>
          <w:szCs w:val="24"/>
        </w:rPr>
      </w:pPr>
      <w:r>
        <w:rPr>
          <w:sz w:val="24"/>
        </w:rPr>
        <w:t xml:space="preserve">L’Aderente </w:t>
      </w:r>
      <w:r w:rsidR="00FD5BEE">
        <w:rPr>
          <w:sz w:val="24"/>
        </w:rPr>
        <w:t>si impegna a garantire il rispetto di</w:t>
      </w:r>
      <w:r w:rsidRPr="00A37B0C">
        <w:rPr>
          <w:sz w:val="24"/>
        </w:rPr>
        <w:t xml:space="preserve"> diritti quali, a mero titolo esemplificativo e non esaustivo: diritto alla dignità umana, diritti dei minori, diritto alla tutela della proprietà, compresa la proprietà intellettuale e il diritto alla non discriminazione</w:t>
      </w:r>
      <w:r>
        <w:rPr>
          <w:sz w:val="24"/>
        </w:rPr>
        <w:t>.</w:t>
      </w:r>
    </w:p>
    <w:p w14:paraId="5F1ED259" w14:textId="20616D53" w:rsidR="00285DD2" w:rsidRPr="00285DD2" w:rsidRDefault="00285DD2" w:rsidP="002A44B8">
      <w:pPr>
        <w:numPr>
          <w:ilvl w:val="0"/>
          <w:numId w:val="10"/>
        </w:numPr>
        <w:tabs>
          <w:tab w:val="left" w:pos="854"/>
        </w:tabs>
        <w:spacing w:after="120"/>
        <w:ind w:right="149"/>
        <w:jc w:val="both"/>
        <w:rPr>
          <w:sz w:val="24"/>
        </w:rPr>
      </w:pPr>
      <w:r w:rsidRPr="00285DD2">
        <w:rPr>
          <w:sz w:val="24"/>
        </w:rPr>
        <w:t>L’Aderente si impegna altresì</w:t>
      </w:r>
      <w:r w:rsidR="00594ED2">
        <w:rPr>
          <w:sz w:val="24"/>
        </w:rPr>
        <w:t xml:space="preserve"> a garantire che i contenuti </w:t>
      </w:r>
      <w:r w:rsidRPr="00285DD2">
        <w:rPr>
          <w:sz w:val="24"/>
        </w:rPr>
        <w:t xml:space="preserve">multimediali </w:t>
      </w:r>
      <w:r w:rsidR="001D5A79">
        <w:rPr>
          <w:sz w:val="24"/>
        </w:rPr>
        <w:t>forniti non</w:t>
      </w:r>
      <w:r w:rsidRPr="00285DD2">
        <w:rPr>
          <w:sz w:val="24"/>
        </w:rPr>
        <w:t xml:space="preserve"> contengano messaggi pubblicitari e/o promozionali di loghi, marchi e/o segni distintivi e/o denominazioni di tipo commerciali;</w:t>
      </w:r>
    </w:p>
    <w:p w14:paraId="305533C6" w14:textId="77777777" w:rsidR="00E17CEE" w:rsidRDefault="004150CE" w:rsidP="00E17CEE">
      <w:pPr>
        <w:numPr>
          <w:ilvl w:val="0"/>
          <w:numId w:val="10"/>
        </w:numPr>
        <w:tabs>
          <w:tab w:val="left" w:pos="854"/>
        </w:tabs>
        <w:spacing w:after="120"/>
        <w:ind w:right="149"/>
        <w:jc w:val="both"/>
        <w:rPr>
          <w:rFonts w:cstheme="minorHAnsi"/>
          <w:sz w:val="24"/>
          <w:szCs w:val="24"/>
        </w:rPr>
      </w:pPr>
      <w:r>
        <w:rPr>
          <w:rFonts w:cstheme="minorHAnsi"/>
          <w:sz w:val="24"/>
          <w:szCs w:val="24"/>
        </w:rPr>
        <w:t xml:space="preserve">L’Aderente </w:t>
      </w:r>
      <w:r w:rsidR="003B2FE2">
        <w:rPr>
          <w:rFonts w:cstheme="minorHAnsi"/>
          <w:sz w:val="24"/>
          <w:szCs w:val="24"/>
        </w:rPr>
        <w:t>si impegna a fornire una soluzione che sia</w:t>
      </w:r>
      <w:r w:rsidRPr="007A2D84">
        <w:rPr>
          <w:rFonts w:cstheme="minorHAnsi"/>
          <w:sz w:val="24"/>
          <w:szCs w:val="24"/>
        </w:rPr>
        <w:t xml:space="preserve"> completamente responsive e</w:t>
      </w:r>
      <w:r w:rsidR="00BA328B">
        <w:rPr>
          <w:rFonts w:cstheme="minorHAnsi"/>
          <w:sz w:val="24"/>
          <w:szCs w:val="24"/>
        </w:rPr>
        <w:t xml:space="preserve"> che sia</w:t>
      </w:r>
      <w:r w:rsidR="00F45E63">
        <w:rPr>
          <w:rFonts w:cstheme="minorHAnsi"/>
          <w:sz w:val="24"/>
          <w:szCs w:val="24"/>
        </w:rPr>
        <w:t xml:space="preserve"> caratterizzata da un design</w:t>
      </w:r>
      <w:r w:rsidRPr="007A2D84">
        <w:rPr>
          <w:rFonts w:cstheme="minorHAnsi"/>
          <w:sz w:val="24"/>
          <w:szCs w:val="24"/>
        </w:rPr>
        <w:t xml:space="preserve"> coerente con l'estetica del portale Italia.it</w:t>
      </w:r>
      <w:r w:rsidR="003B2FE2" w:rsidRPr="007A2D84">
        <w:rPr>
          <w:rFonts w:cstheme="minorHAnsi"/>
          <w:sz w:val="24"/>
          <w:szCs w:val="24"/>
        </w:rPr>
        <w:t>.</w:t>
      </w:r>
    </w:p>
    <w:p w14:paraId="1D1144C6" w14:textId="45817506" w:rsidR="007A2D84" w:rsidRPr="00E17CEE" w:rsidRDefault="007A2D84" w:rsidP="00E17CEE">
      <w:pPr>
        <w:numPr>
          <w:ilvl w:val="0"/>
          <w:numId w:val="10"/>
        </w:numPr>
        <w:tabs>
          <w:tab w:val="left" w:pos="854"/>
        </w:tabs>
        <w:spacing w:after="120"/>
        <w:ind w:right="149"/>
        <w:jc w:val="both"/>
        <w:rPr>
          <w:rFonts w:cstheme="minorHAnsi"/>
          <w:sz w:val="24"/>
          <w:szCs w:val="24"/>
        </w:rPr>
      </w:pPr>
      <w:r w:rsidRPr="00E17CEE">
        <w:rPr>
          <w:rFonts w:cstheme="minorHAnsi"/>
          <w:sz w:val="24"/>
          <w:szCs w:val="24"/>
        </w:rPr>
        <w:t>L’Aderente si impegna a fornire una dashboard in grado di monitorare le statistiche di utilizzo e</w:t>
      </w:r>
      <w:r w:rsidR="008260B3" w:rsidRPr="00E17CEE">
        <w:rPr>
          <w:rFonts w:cstheme="minorHAnsi"/>
          <w:sz w:val="24"/>
          <w:szCs w:val="24"/>
        </w:rPr>
        <w:t xml:space="preserve"> di</w:t>
      </w:r>
      <w:r w:rsidRPr="00E17CEE">
        <w:rPr>
          <w:rFonts w:cstheme="minorHAnsi"/>
          <w:sz w:val="24"/>
          <w:szCs w:val="24"/>
        </w:rPr>
        <w:t xml:space="preserve"> generare report su metriche chiave </w:t>
      </w:r>
      <w:r w:rsidR="0085577A" w:rsidRPr="00E17CEE">
        <w:rPr>
          <w:rFonts w:cstheme="minorHAnsi"/>
          <w:sz w:val="24"/>
          <w:szCs w:val="24"/>
        </w:rPr>
        <w:t xml:space="preserve">quali: </w:t>
      </w:r>
      <w:r w:rsidRPr="00E17CEE">
        <w:rPr>
          <w:rFonts w:cstheme="minorHAnsi"/>
          <w:sz w:val="24"/>
          <w:szCs w:val="24"/>
        </w:rPr>
        <w:t>numero di ascolti e contenuti più popolari</w:t>
      </w:r>
      <w:r w:rsidR="0085577A" w:rsidRPr="00E17CEE">
        <w:rPr>
          <w:rFonts w:cstheme="minorHAnsi"/>
          <w:sz w:val="24"/>
          <w:szCs w:val="24"/>
        </w:rPr>
        <w:t xml:space="preserve"> tra gli </w:t>
      </w:r>
      <w:r w:rsidR="0085577A" w:rsidRPr="00E17CEE">
        <w:rPr>
          <w:rFonts w:cstheme="minorHAnsi"/>
          <w:i/>
          <w:iCs/>
          <w:sz w:val="24"/>
          <w:szCs w:val="24"/>
        </w:rPr>
        <w:t>end users</w:t>
      </w:r>
      <w:r w:rsidRPr="00E17CEE">
        <w:rPr>
          <w:rFonts w:cstheme="minorHAnsi"/>
          <w:sz w:val="24"/>
          <w:szCs w:val="24"/>
        </w:rPr>
        <w:t>.</w:t>
      </w:r>
      <w:r w:rsidR="00E17CEE" w:rsidRPr="00E17CEE">
        <w:t xml:space="preserve"> </w:t>
      </w:r>
    </w:p>
    <w:p w14:paraId="59BA4D81" w14:textId="6D58D5C0"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ad individuare all’interno della propria organizzazione e accreditare sul TDH il referente </w:t>
      </w:r>
      <w:r w:rsidRPr="00723F3E">
        <w:rPr>
          <w:rFonts w:cstheme="minorHAnsi"/>
          <w:sz w:val="24"/>
          <w:szCs w:val="24"/>
        </w:rPr>
        <w:t>Operativo (comma 1, art. 4 del presente accordo) che</w:t>
      </w:r>
      <w:r w:rsidRPr="00D5631D">
        <w:rPr>
          <w:rFonts w:cstheme="minorHAnsi"/>
          <w:sz w:val="24"/>
          <w:szCs w:val="24"/>
        </w:rPr>
        <w:t xml:space="preserve"> sarà responsabile della relazione tecnica/operativa con l’ecosistema TDH, nonché responsabile della gestione delle utenze del TDH, e pertanto sarà suo onere:</w:t>
      </w:r>
    </w:p>
    <w:p w14:paraId="59BA4D82" w14:textId="04C7D0FB" w:rsidR="00CA2596" w:rsidRPr="00D5631D" w:rsidRDefault="004A2ADD">
      <w:pPr>
        <w:numPr>
          <w:ilvl w:val="1"/>
          <w:numId w:val="10"/>
        </w:numPr>
        <w:tabs>
          <w:tab w:val="left" w:pos="854"/>
        </w:tabs>
        <w:spacing w:after="120"/>
        <w:ind w:right="149"/>
        <w:jc w:val="both"/>
        <w:rPr>
          <w:rFonts w:cstheme="minorHAnsi"/>
          <w:sz w:val="24"/>
          <w:szCs w:val="24"/>
        </w:rPr>
      </w:pPr>
      <w:r w:rsidRPr="00D5631D">
        <w:rPr>
          <w:rFonts w:cstheme="minorHAnsi"/>
          <w:sz w:val="24"/>
          <w:szCs w:val="24"/>
        </w:rPr>
        <w:t>individuare gli Utenti autorizzati ad operare per conto dell’Aderente con riferimento alla gestione del singolo E-service;</w:t>
      </w:r>
    </w:p>
    <w:p w14:paraId="59BA4D83" w14:textId="75F33B61" w:rsidR="00CA2596" w:rsidRPr="00D5631D" w:rsidRDefault="004A2ADD">
      <w:pPr>
        <w:numPr>
          <w:ilvl w:val="1"/>
          <w:numId w:val="10"/>
        </w:numPr>
        <w:tabs>
          <w:tab w:val="left" w:pos="854"/>
        </w:tabs>
        <w:spacing w:after="120"/>
        <w:ind w:right="149"/>
        <w:jc w:val="both"/>
        <w:rPr>
          <w:rFonts w:cstheme="minorHAnsi"/>
          <w:sz w:val="24"/>
          <w:szCs w:val="24"/>
        </w:rPr>
      </w:pPr>
      <w:r w:rsidRPr="00D5631D">
        <w:rPr>
          <w:rFonts w:cstheme="minorHAnsi"/>
          <w:sz w:val="24"/>
          <w:szCs w:val="24"/>
        </w:rPr>
        <w:t xml:space="preserve">monitorare la lista degli utenti attivi della propria organizzazione accreditati sul TDH ed autorizzati ad operare per conto dell’Aderente e comunicare tempestivamente al </w:t>
      </w:r>
      <w:proofErr w:type="spellStart"/>
      <w:r w:rsidRPr="00D5631D">
        <w:rPr>
          <w:rFonts w:cstheme="minorHAnsi"/>
          <w:sz w:val="24"/>
          <w:szCs w:val="24"/>
        </w:rPr>
        <w:t>MiTur</w:t>
      </w:r>
      <w:proofErr w:type="spellEnd"/>
      <w:r w:rsidRPr="00D5631D">
        <w:rPr>
          <w:rFonts w:cstheme="minorHAnsi"/>
          <w:sz w:val="24"/>
          <w:szCs w:val="24"/>
        </w:rPr>
        <w:t xml:space="preserve"> ogni cambiamento (Es.: sostituzione referente operativo, dismissione utente, </w:t>
      </w:r>
      <w:r w:rsidR="00057DFF" w:rsidRPr="00D5631D">
        <w:rPr>
          <w:rFonts w:cstheme="minorHAnsi"/>
          <w:sz w:val="24"/>
          <w:szCs w:val="24"/>
        </w:rPr>
        <w:t>etc.</w:t>
      </w:r>
      <w:r w:rsidRPr="00D5631D">
        <w:rPr>
          <w:rFonts w:cstheme="minorHAnsi"/>
          <w:sz w:val="24"/>
          <w:szCs w:val="24"/>
        </w:rPr>
        <w:t>).</w:t>
      </w:r>
    </w:p>
    <w:p w14:paraId="59BA4D84" w14:textId="076E1649"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su richiesta del </w:t>
      </w:r>
      <w:proofErr w:type="spellStart"/>
      <w:r w:rsidRPr="00D5631D">
        <w:rPr>
          <w:rFonts w:cstheme="minorHAnsi"/>
          <w:sz w:val="24"/>
          <w:szCs w:val="24"/>
        </w:rPr>
        <w:t>MiTur</w:t>
      </w:r>
      <w:proofErr w:type="spellEnd"/>
      <w:r w:rsidRPr="00D5631D">
        <w:rPr>
          <w:rFonts w:cstheme="minorHAnsi"/>
          <w:sz w:val="24"/>
          <w:szCs w:val="24"/>
        </w:rPr>
        <w:t xml:space="preserve">, </w:t>
      </w:r>
      <w:proofErr w:type="gramStart"/>
      <w:r w:rsidRPr="00D5631D">
        <w:rPr>
          <w:rFonts w:cstheme="minorHAnsi"/>
          <w:sz w:val="24"/>
          <w:szCs w:val="24"/>
        </w:rPr>
        <w:t>ad</w:t>
      </w:r>
      <w:proofErr w:type="gramEnd"/>
      <w:r w:rsidRPr="00D5631D">
        <w:rPr>
          <w:rFonts w:cstheme="minorHAnsi"/>
          <w:sz w:val="24"/>
          <w:szCs w:val="24"/>
        </w:rPr>
        <w:t xml:space="preserve"> aderire alle eventuali successive versioni dell’E-service, entro sei mesi dal ricevimento di specifica comunicazione da parte del </w:t>
      </w:r>
      <w:proofErr w:type="spellStart"/>
      <w:r w:rsidRPr="00D5631D">
        <w:rPr>
          <w:rFonts w:cstheme="minorHAnsi"/>
          <w:sz w:val="24"/>
          <w:szCs w:val="24"/>
        </w:rPr>
        <w:t>MiTur</w:t>
      </w:r>
      <w:proofErr w:type="spellEnd"/>
      <w:r w:rsidRPr="00D5631D">
        <w:rPr>
          <w:rFonts w:cstheme="minorHAnsi"/>
          <w:sz w:val="24"/>
          <w:szCs w:val="24"/>
        </w:rPr>
        <w:t>, e provvedere conseguentemente, a dismettere la versione precedente dell’E-service.</w:t>
      </w:r>
    </w:p>
    <w:p w14:paraId="59BA4D85"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 comunicare al </w:t>
      </w:r>
      <w:proofErr w:type="spellStart"/>
      <w:r w:rsidRPr="00D5631D">
        <w:rPr>
          <w:rFonts w:cstheme="minorHAnsi"/>
          <w:sz w:val="24"/>
          <w:szCs w:val="24"/>
        </w:rPr>
        <w:t>MiTur</w:t>
      </w:r>
      <w:proofErr w:type="spellEnd"/>
      <w:r w:rsidRPr="00D5631D">
        <w:rPr>
          <w:rFonts w:cstheme="minorHAnsi"/>
          <w:sz w:val="24"/>
          <w:szCs w:val="24"/>
        </w:rPr>
        <w:t xml:space="preserve"> tempestivamente, al più tardi entro </w:t>
      </w:r>
      <w:proofErr w:type="gramStart"/>
      <w:r w:rsidRPr="00D5631D">
        <w:rPr>
          <w:rFonts w:cstheme="minorHAnsi"/>
          <w:sz w:val="24"/>
          <w:szCs w:val="24"/>
        </w:rPr>
        <w:t>7</w:t>
      </w:r>
      <w:proofErr w:type="gramEnd"/>
      <w:r w:rsidRPr="00D5631D">
        <w:rPr>
          <w:rFonts w:cstheme="minorHAnsi"/>
          <w:sz w:val="24"/>
          <w:szCs w:val="24"/>
        </w:rPr>
        <w:t xml:space="preserve"> giorni dalla loro emersione, eventuali modifiche impattanti sulla stipula del presente Accordo e/o sull’accesso e sull’erogazione del relativo E-service.</w:t>
      </w:r>
    </w:p>
    <w:p w14:paraId="59BA4D86" w14:textId="7FDB4C68"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 comunicare al </w:t>
      </w:r>
      <w:proofErr w:type="spellStart"/>
      <w:r w:rsidRPr="00D5631D">
        <w:rPr>
          <w:rFonts w:cstheme="minorHAnsi"/>
          <w:sz w:val="24"/>
          <w:szCs w:val="24"/>
        </w:rPr>
        <w:t>MiTur</w:t>
      </w:r>
      <w:proofErr w:type="spellEnd"/>
      <w:r w:rsidRPr="00D5631D">
        <w:rPr>
          <w:rFonts w:cstheme="minorHAnsi"/>
          <w:sz w:val="24"/>
          <w:szCs w:val="24"/>
        </w:rPr>
        <w:t xml:space="preserve"> tempestivamente eventuali modifiche, anche se temporanee, inerenti alla fruibilità dei servizi </w:t>
      </w:r>
      <w:r w:rsidR="005B53C9">
        <w:rPr>
          <w:rFonts w:cstheme="minorHAnsi"/>
          <w:sz w:val="24"/>
          <w:szCs w:val="24"/>
        </w:rPr>
        <w:t>e dei contenuti pubblicati</w:t>
      </w:r>
      <w:r w:rsidRPr="00D5631D">
        <w:rPr>
          <w:rFonts w:cstheme="minorHAnsi"/>
          <w:sz w:val="24"/>
          <w:szCs w:val="24"/>
        </w:rPr>
        <w:t xml:space="preserve"> sul TDH.</w:t>
      </w:r>
    </w:p>
    <w:p w14:paraId="59BA4D87"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 comunicare al </w:t>
      </w:r>
      <w:proofErr w:type="spellStart"/>
      <w:r w:rsidRPr="00D5631D">
        <w:rPr>
          <w:rFonts w:cstheme="minorHAnsi"/>
          <w:sz w:val="24"/>
          <w:szCs w:val="24"/>
        </w:rPr>
        <w:t>MiTur</w:t>
      </w:r>
      <w:proofErr w:type="spellEnd"/>
      <w:r w:rsidRPr="00D5631D">
        <w:rPr>
          <w:rFonts w:cstheme="minorHAnsi"/>
          <w:sz w:val="24"/>
          <w:szCs w:val="24"/>
        </w:rPr>
        <w:t xml:space="preserve"> tempestivamente, al più tardi entro 24 ore, eventuali eventi impattanti sulla sicurezza relativa all’integrità e alla riservatezza delle comunicazioni necessarie all’accesso e sulla fruizione del relativo E-service.</w:t>
      </w:r>
    </w:p>
    <w:p w14:paraId="59BA4D88"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lastRenderedPageBreak/>
        <w:t xml:space="preserve">L’Aderente si impegna a segnalare al </w:t>
      </w:r>
      <w:proofErr w:type="spellStart"/>
      <w:r w:rsidRPr="00D5631D">
        <w:rPr>
          <w:rFonts w:cstheme="minorHAnsi"/>
          <w:sz w:val="24"/>
          <w:szCs w:val="24"/>
        </w:rPr>
        <w:t>MiTur</w:t>
      </w:r>
      <w:proofErr w:type="spellEnd"/>
      <w:r w:rsidRPr="00D5631D">
        <w:rPr>
          <w:rFonts w:cstheme="minorHAnsi"/>
          <w:sz w:val="24"/>
          <w:szCs w:val="24"/>
        </w:rPr>
        <w:t xml:space="preserve"> tempestivamente, al più tardi entro 24 ore, qualsiasi malfunzionamento o disservizio riscontrato in fase di accesso e/o fruizione dell’E-service.</w:t>
      </w:r>
    </w:p>
    <w:p w14:paraId="59BA4D8A" w14:textId="33E21B1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ad istruire adeguatamente gli Utenti, autorizzati ad agire per proprio conto, sul corretto utilizzo dell’E-service </w:t>
      </w:r>
      <w:r w:rsidR="00BA35F8">
        <w:rPr>
          <w:rFonts w:cstheme="minorHAnsi"/>
          <w:sz w:val="24"/>
          <w:szCs w:val="24"/>
        </w:rPr>
        <w:t>nonché sui relativi rischi;</w:t>
      </w:r>
    </w:p>
    <w:p w14:paraId="59BA4D93" w14:textId="676BECE0" w:rsidR="00CA2596" w:rsidRPr="009E60E8" w:rsidRDefault="004A2ADD" w:rsidP="009E60E8">
      <w:pPr>
        <w:numPr>
          <w:ilvl w:val="0"/>
          <w:numId w:val="10"/>
        </w:numPr>
        <w:tabs>
          <w:tab w:val="left" w:pos="854"/>
        </w:tabs>
        <w:spacing w:after="120"/>
        <w:ind w:right="149"/>
        <w:jc w:val="both"/>
        <w:rPr>
          <w:rFonts w:cstheme="minorHAnsi"/>
          <w:sz w:val="24"/>
          <w:szCs w:val="24"/>
        </w:rPr>
      </w:pPr>
      <w:r w:rsidRPr="009E60E8">
        <w:rPr>
          <w:rFonts w:cstheme="minorHAnsi"/>
          <w:sz w:val="24"/>
          <w:szCs w:val="24"/>
        </w:rPr>
        <w:t xml:space="preserve">L’Aderente si impegna, nell’arco di validità del presente accordo, a collaborare con il </w:t>
      </w:r>
      <w:proofErr w:type="spellStart"/>
      <w:r w:rsidRPr="009E60E8">
        <w:rPr>
          <w:rFonts w:cstheme="minorHAnsi"/>
          <w:sz w:val="24"/>
          <w:szCs w:val="24"/>
        </w:rPr>
        <w:t>MiTur</w:t>
      </w:r>
      <w:proofErr w:type="spellEnd"/>
      <w:r w:rsidRPr="009E60E8">
        <w:rPr>
          <w:rFonts w:cstheme="minorHAnsi"/>
          <w:sz w:val="24"/>
          <w:szCs w:val="24"/>
        </w:rPr>
        <w:t xml:space="preserve"> per integrare soluzioni innovative che migliorino l’esperienza </w:t>
      </w:r>
      <w:r w:rsidR="002F7B14" w:rsidRPr="009E60E8">
        <w:rPr>
          <w:rFonts w:cstheme="minorHAnsi"/>
          <w:sz w:val="24"/>
          <w:szCs w:val="24"/>
        </w:rPr>
        <w:t xml:space="preserve">degli </w:t>
      </w:r>
      <w:r w:rsidR="002F7B14" w:rsidRPr="009E60E8">
        <w:rPr>
          <w:rFonts w:cstheme="minorHAnsi"/>
          <w:i/>
          <w:iCs/>
          <w:sz w:val="24"/>
          <w:szCs w:val="24"/>
        </w:rPr>
        <w:t>end users</w:t>
      </w:r>
      <w:r w:rsidR="002F7B14" w:rsidRPr="009E60E8">
        <w:rPr>
          <w:rFonts w:cstheme="minorHAnsi"/>
          <w:sz w:val="24"/>
          <w:szCs w:val="24"/>
        </w:rPr>
        <w:t>.</w:t>
      </w:r>
    </w:p>
    <w:p w14:paraId="59BA4D94"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 controllare e garantire la sicurezza degli accessi all’E-service, tenuto conto che il tracciamento applicativo degli accessi e delle operazioni effettuate è svolto anche dal </w:t>
      </w:r>
      <w:proofErr w:type="spellStart"/>
      <w:r w:rsidRPr="00D5631D">
        <w:rPr>
          <w:rFonts w:cstheme="minorHAnsi"/>
          <w:sz w:val="24"/>
          <w:szCs w:val="24"/>
        </w:rPr>
        <w:t>MiTur</w:t>
      </w:r>
      <w:proofErr w:type="spellEnd"/>
      <w:r w:rsidRPr="00D5631D">
        <w:rPr>
          <w:rFonts w:cstheme="minorHAnsi"/>
          <w:sz w:val="24"/>
          <w:szCs w:val="24"/>
        </w:rPr>
        <w:t>.</w:t>
      </w:r>
    </w:p>
    <w:p w14:paraId="59BA4D95" w14:textId="326B306E"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L’Aderente si impegna a recepire le eventuali modifiche normative in materia di sicurezza che impattino sull’E-Service, provvedendo </w:t>
      </w:r>
      <w:proofErr w:type="gramStart"/>
      <w:r w:rsidRPr="00D5631D">
        <w:rPr>
          <w:rFonts w:cstheme="minorHAnsi"/>
          <w:sz w:val="24"/>
          <w:szCs w:val="24"/>
        </w:rPr>
        <w:t>ad</w:t>
      </w:r>
      <w:proofErr w:type="gramEnd"/>
      <w:r w:rsidRPr="00D5631D">
        <w:rPr>
          <w:rFonts w:cstheme="minorHAnsi"/>
          <w:sz w:val="24"/>
          <w:szCs w:val="24"/>
        </w:rPr>
        <w:t xml:space="preserve"> adeguarlo e mettendo a disposizione la nuova versione per la fruizione.</w:t>
      </w:r>
    </w:p>
    <w:p w14:paraId="59BA4D9B" w14:textId="77777777" w:rsidR="00CA2596" w:rsidRPr="00110D68" w:rsidRDefault="004A2ADD" w:rsidP="009E60E8">
      <w:pPr>
        <w:numPr>
          <w:ilvl w:val="0"/>
          <w:numId w:val="10"/>
        </w:numPr>
        <w:tabs>
          <w:tab w:val="left" w:pos="854"/>
        </w:tabs>
        <w:spacing w:after="120"/>
        <w:ind w:right="149"/>
        <w:jc w:val="both"/>
        <w:rPr>
          <w:rFonts w:cstheme="minorHAnsi"/>
          <w:sz w:val="24"/>
          <w:szCs w:val="24"/>
        </w:rPr>
      </w:pPr>
      <w:r w:rsidRPr="00110D68">
        <w:rPr>
          <w:rFonts w:cstheme="minorHAnsi"/>
          <w:sz w:val="24"/>
          <w:szCs w:val="24"/>
        </w:rPr>
        <w:t>L’Aderente garantisce, essendone responsabile:</w:t>
      </w:r>
    </w:p>
    <w:p w14:paraId="59BA4D9C" w14:textId="61013CBA" w:rsidR="00CA2596" w:rsidRPr="00110D68" w:rsidRDefault="004A2ADD">
      <w:pPr>
        <w:numPr>
          <w:ilvl w:val="0"/>
          <w:numId w:val="21"/>
        </w:numPr>
        <w:tabs>
          <w:tab w:val="left" w:pos="854"/>
        </w:tabs>
        <w:spacing w:after="120"/>
        <w:ind w:right="149"/>
        <w:jc w:val="both"/>
        <w:rPr>
          <w:rFonts w:cstheme="minorHAnsi"/>
          <w:sz w:val="24"/>
          <w:szCs w:val="24"/>
        </w:rPr>
      </w:pPr>
      <w:r w:rsidRPr="00110D68">
        <w:rPr>
          <w:rFonts w:cstheme="minorHAnsi"/>
          <w:sz w:val="24"/>
          <w:szCs w:val="24"/>
        </w:rPr>
        <w:t xml:space="preserve">la conformità </w:t>
      </w:r>
      <w:r w:rsidR="00DA61AD" w:rsidRPr="00110D68">
        <w:rPr>
          <w:rFonts w:cstheme="minorHAnsi"/>
          <w:sz w:val="24"/>
          <w:szCs w:val="24"/>
        </w:rPr>
        <w:t>delle informazioni scambiate</w:t>
      </w:r>
      <w:r w:rsidRPr="00110D68">
        <w:rPr>
          <w:rFonts w:cstheme="minorHAnsi"/>
          <w:sz w:val="24"/>
          <w:szCs w:val="24"/>
        </w:rPr>
        <w:t xml:space="preserve"> mediante l’E-service alla normativa vigente anche in tema di protezione dei dati personali;</w:t>
      </w:r>
    </w:p>
    <w:p w14:paraId="59BA4D9D" w14:textId="3274C23C" w:rsidR="00CA2596" w:rsidRPr="00D5631D" w:rsidRDefault="004A2ADD">
      <w:pPr>
        <w:numPr>
          <w:ilvl w:val="0"/>
          <w:numId w:val="21"/>
        </w:numPr>
        <w:tabs>
          <w:tab w:val="left" w:pos="854"/>
        </w:tabs>
        <w:spacing w:after="120"/>
        <w:ind w:right="149"/>
        <w:jc w:val="both"/>
        <w:rPr>
          <w:rFonts w:cstheme="minorHAnsi"/>
          <w:sz w:val="24"/>
          <w:szCs w:val="24"/>
        </w:rPr>
      </w:pPr>
      <w:r w:rsidRPr="00110D68">
        <w:rPr>
          <w:rFonts w:cstheme="minorHAnsi"/>
          <w:sz w:val="24"/>
          <w:szCs w:val="24"/>
        </w:rPr>
        <w:t xml:space="preserve">l’accuratezza, l’integrità e la veridicità </w:t>
      </w:r>
      <w:r w:rsidR="00DA61AD" w:rsidRPr="00110D68">
        <w:rPr>
          <w:rFonts w:cstheme="minorHAnsi"/>
          <w:sz w:val="24"/>
          <w:szCs w:val="24"/>
        </w:rPr>
        <w:t>delle informazioni</w:t>
      </w:r>
      <w:r w:rsidR="00DA61AD">
        <w:rPr>
          <w:rFonts w:cstheme="minorHAnsi"/>
          <w:sz w:val="24"/>
          <w:szCs w:val="24"/>
        </w:rPr>
        <w:t xml:space="preserve"> comunicate</w:t>
      </w:r>
      <w:r w:rsidRPr="00D5631D">
        <w:rPr>
          <w:rFonts w:cstheme="minorHAnsi"/>
          <w:sz w:val="24"/>
          <w:szCs w:val="24"/>
        </w:rPr>
        <w:t xml:space="preserve"> al </w:t>
      </w:r>
      <w:proofErr w:type="spellStart"/>
      <w:r w:rsidRPr="00D5631D">
        <w:rPr>
          <w:rFonts w:cstheme="minorHAnsi"/>
          <w:sz w:val="24"/>
          <w:szCs w:val="24"/>
        </w:rPr>
        <w:t>MiTur</w:t>
      </w:r>
      <w:proofErr w:type="spellEnd"/>
      <w:r w:rsidRPr="00D5631D">
        <w:rPr>
          <w:rFonts w:cstheme="minorHAnsi"/>
          <w:sz w:val="24"/>
          <w:szCs w:val="24"/>
        </w:rPr>
        <w:t xml:space="preserve"> in fase di erogazione dell’E-service;</w:t>
      </w:r>
    </w:p>
    <w:p w14:paraId="59BA4D9E" w14:textId="77777777" w:rsidR="00CA2596" w:rsidRDefault="004A2ADD">
      <w:pPr>
        <w:numPr>
          <w:ilvl w:val="0"/>
          <w:numId w:val="21"/>
        </w:numPr>
        <w:tabs>
          <w:tab w:val="left" w:pos="854"/>
        </w:tabs>
        <w:spacing w:after="120"/>
        <w:ind w:right="149"/>
        <w:jc w:val="both"/>
        <w:rPr>
          <w:rFonts w:cstheme="minorHAnsi"/>
          <w:sz w:val="24"/>
          <w:szCs w:val="24"/>
        </w:rPr>
      </w:pPr>
      <w:r w:rsidRPr="00D5631D">
        <w:rPr>
          <w:rFonts w:cstheme="minorHAnsi"/>
          <w:sz w:val="24"/>
          <w:szCs w:val="24"/>
        </w:rPr>
        <w:t>il tracciamento degli accessi e delle operazioni effettuate, come individuati nelle Linee Guida AgID e associati all’erogazione dell’E-service, nonché la loro conservazione per il tempo strettamente necessario.</w:t>
      </w:r>
    </w:p>
    <w:p w14:paraId="59BA4DAA" w14:textId="77777777" w:rsidR="00CA2596" w:rsidRPr="00D5631D" w:rsidRDefault="004A2ADD">
      <w:pPr>
        <w:numPr>
          <w:ilvl w:val="0"/>
          <w:numId w:val="10"/>
        </w:numPr>
        <w:tabs>
          <w:tab w:val="left" w:pos="854"/>
        </w:tabs>
        <w:spacing w:after="120"/>
        <w:ind w:right="149"/>
        <w:jc w:val="both"/>
        <w:rPr>
          <w:rFonts w:cstheme="minorHAnsi"/>
          <w:sz w:val="24"/>
          <w:szCs w:val="24"/>
        </w:rPr>
      </w:pPr>
      <w:r w:rsidRPr="00D5631D">
        <w:rPr>
          <w:rFonts w:cstheme="minorHAnsi"/>
          <w:sz w:val="24"/>
          <w:szCs w:val="24"/>
        </w:rPr>
        <w:t xml:space="preserve">In caso di mancato rispetto degli obblighi previsti dal presente articolo da parte dell’Aderente e dei suoi Utenti, il </w:t>
      </w:r>
      <w:proofErr w:type="spellStart"/>
      <w:r w:rsidRPr="00D5631D">
        <w:rPr>
          <w:rFonts w:cstheme="minorHAnsi"/>
          <w:sz w:val="24"/>
          <w:szCs w:val="24"/>
        </w:rPr>
        <w:t>MiTur</w:t>
      </w:r>
      <w:proofErr w:type="spellEnd"/>
      <w:r w:rsidRPr="00D5631D">
        <w:rPr>
          <w:rFonts w:cstheme="minorHAnsi"/>
          <w:sz w:val="24"/>
          <w:szCs w:val="24"/>
        </w:rPr>
        <w:t xml:space="preserve"> si riserva la facoltà di sospendere il presente Accordo, anche con effetto immediato, e l’erogazione dell’E-service e a procedere alla revoca dell’adesione stessa nei casi più gravi.</w:t>
      </w:r>
    </w:p>
    <w:p w14:paraId="59BA4DAC" w14:textId="31B65C83" w:rsidR="00CA2596" w:rsidRPr="00D5631D" w:rsidRDefault="004A2ADD" w:rsidP="007A1E03">
      <w:pPr>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2"/>
          <w:sz w:val="24"/>
          <w:szCs w:val="24"/>
        </w:rPr>
        <w:t xml:space="preserve"> </w:t>
      </w:r>
      <w:r w:rsidRPr="00D5631D">
        <w:rPr>
          <w:rFonts w:cstheme="minorHAnsi"/>
          <w:b/>
          <w:bCs/>
          <w:sz w:val="24"/>
          <w:szCs w:val="24"/>
        </w:rPr>
        <w:t>7</w:t>
      </w:r>
      <w:r w:rsidRPr="00D5631D">
        <w:rPr>
          <w:rFonts w:cstheme="minorHAnsi"/>
          <w:b/>
          <w:bCs/>
          <w:spacing w:val="-2"/>
          <w:sz w:val="24"/>
          <w:szCs w:val="24"/>
        </w:rPr>
        <w:t xml:space="preserve"> </w:t>
      </w:r>
      <w:r w:rsidRPr="00D5631D">
        <w:rPr>
          <w:rFonts w:cstheme="minorHAnsi"/>
          <w:b/>
          <w:bCs/>
          <w:sz w:val="24"/>
          <w:szCs w:val="24"/>
        </w:rPr>
        <w:t>-</w:t>
      </w:r>
      <w:r w:rsidRPr="00D5631D">
        <w:rPr>
          <w:rFonts w:cstheme="minorHAnsi"/>
          <w:b/>
          <w:bCs/>
          <w:spacing w:val="-3"/>
          <w:sz w:val="24"/>
          <w:szCs w:val="24"/>
        </w:rPr>
        <w:t xml:space="preserve"> </w:t>
      </w:r>
      <w:r w:rsidRPr="00D5631D">
        <w:rPr>
          <w:rFonts w:cstheme="minorHAnsi"/>
          <w:b/>
          <w:bCs/>
          <w:sz w:val="24"/>
          <w:szCs w:val="24"/>
        </w:rPr>
        <w:t>Limiti</w:t>
      </w:r>
      <w:r w:rsidRPr="00D5631D">
        <w:rPr>
          <w:rFonts w:cstheme="minorHAnsi"/>
          <w:b/>
          <w:bCs/>
          <w:spacing w:val="-1"/>
          <w:sz w:val="24"/>
          <w:szCs w:val="24"/>
        </w:rPr>
        <w:t xml:space="preserve"> </w:t>
      </w:r>
      <w:r w:rsidRPr="00D5631D">
        <w:rPr>
          <w:rFonts w:cstheme="minorHAnsi"/>
          <w:b/>
          <w:bCs/>
          <w:sz w:val="24"/>
          <w:szCs w:val="24"/>
        </w:rPr>
        <w:t>alla</w:t>
      </w:r>
      <w:r w:rsidRPr="00D5631D">
        <w:rPr>
          <w:rFonts w:cstheme="minorHAnsi"/>
          <w:b/>
          <w:bCs/>
          <w:spacing w:val="-3"/>
          <w:sz w:val="24"/>
          <w:szCs w:val="24"/>
        </w:rPr>
        <w:t xml:space="preserve"> </w:t>
      </w:r>
      <w:r w:rsidRPr="00D5631D">
        <w:rPr>
          <w:rFonts w:cstheme="minorHAnsi"/>
          <w:b/>
          <w:bCs/>
          <w:sz w:val="24"/>
          <w:szCs w:val="24"/>
        </w:rPr>
        <w:t>responsabilità</w:t>
      </w:r>
      <w:r w:rsidRPr="00D5631D">
        <w:rPr>
          <w:rFonts w:cstheme="minorHAnsi"/>
          <w:b/>
          <w:bCs/>
          <w:spacing w:val="-2"/>
          <w:sz w:val="24"/>
          <w:szCs w:val="24"/>
        </w:rPr>
        <w:t xml:space="preserve"> </w:t>
      </w:r>
      <w:r w:rsidRPr="00D5631D">
        <w:rPr>
          <w:rFonts w:cstheme="minorHAnsi"/>
          <w:b/>
          <w:bCs/>
          <w:sz w:val="24"/>
          <w:szCs w:val="24"/>
        </w:rPr>
        <w:t>e</w:t>
      </w:r>
      <w:r w:rsidRPr="00D5631D">
        <w:rPr>
          <w:rFonts w:cstheme="minorHAnsi"/>
          <w:b/>
          <w:bCs/>
          <w:spacing w:val="-2"/>
          <w:sz w:val="24"/>
          <w:szCs w:val="24"/>
        </w:rPr>
        <w:t xml:space="preserve"> manleva</w:t>
      </w:r>
    </w:p>
    <w:p w14:paraId="59BA4DAD" w14:textId="77777777" w:rsidR="00CA2596" w:rsidRPr="00D5631D" w:rsidRDefault="004A2ADD">
      <w:pPr>
        <w:numPr>
          <w:ilvl w:val="0"/>
          <w:numId w:val="9"/>
        </w:numPr>
        <w:tabs>
          <w:tab w:val="left" w:pos="854"/>
        </w:tabs>
        <w:spacing w:before="150" w:after="120" w:line="259" w:lineRule="auto"/>
        <w:ind w:right="152"/>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xml:space="preserve"> non è responsabile per la mancata erogazione o fruizione dell’E-service dovuta a un malfunzionamento o disservizio delle Infrastrutture di interoperabilità dell’Aderente.</w:t>
      </w:r>
    </w:p>
    <w:p w14:paraId="59BA4DAE" w14:textId="7DA43E29" w:rsidR="00CA2596" w:rsidRPr="00D5631D" w:rsidRDefault="004A2ADD">
      <w:pPr>
        <w:numPr>
          <w:ilvl w:val="0"/>
          <w:numId w:val="9"/>
        </w:numPr>
        <w:tabs>
          <w:tab w:val="left" w:pos="854"/>
        </w:tabs>
        <w:spacing w:before="150" w:after="120" w:line="259" w:lineRule="auto"/>
        <w:ind w:right="152"/>
        <w:jc w:val="both"/>
        <w:rPr>
          <w:rFonts w:cstheme="minorHAnsi"/>
          <w:sz w:val="24"/>
          <w:szCs w:val="24"/>
        </w:rPr>
      </w:pPr>
      <w:r w:rsidRPr="00D5631D">
        <w:rPr>
          <w:rFonts w:cstheme="minorHAnsi"/>
          <w:sz w:val="24"/>
          <w:szCs w:val="24"/>
        </w:rPr>
        <w:t xml:space="preserve">L’Aderente accetta e riconosce che il </w:t>
      </w:r>
      <w:proofErr w:type="spellStart"/>
      <w:r w:rsidRPr="00D5631D">
        <w:rPr>
          <w:rFonts w:cstheme="minorHAnsi"/>
          <w:sz w:val="24"/>
          <w:szCs w:val="24"/>
        </w:rPr>
        <w:t>MiTur</w:t>
      </w:r>
      <w:proofErr w:type="spellEnd"/>
      <w:r w:rsidRPr="00D5631D">
        <w:rPr>
          <w:rFonts w:cstheme="minorHAnsi"/>
          <w:sz w:val="24"/>
          <w:szCs w:val="24"/>
        </w:rPr>
        <w:t xml:space="preserve"> non è responsabile per la mancata, incompleta o non aggiornata e/o per l’eventuale illecita comunicazione d</w:t>
      </w:r>
      <w:r w:rsidR="007A7887">
        <w:rPr>
          <w:rFonts w:cstheme="minorHAnsi"/>
          <w:sz w:val="24"/>
          <w:szCs w:val="24"/>
        </w:rPr>
        <w:t>elle informazioni</w:t>
      </w:r>
      <w:r w:rsidR="005C4D86">
        <w:rPr>
          <w:rFonts w:cstheme="minorHAnsi"/>
          <w:sz w:val="24"/>
          <w:szCs w:val="24"/>
        </w:rPr>
        <w:t xml:space="preserve"> e dei contenuti </w:t>
      </w:r>
      <w:r w:rsidRPr="00D5631D">
        <w:rPr>
          <w:rFonts w:cstheme="minorHAnsi"/>
          <w:sz w:val="24"/>
          <w:szCs w:val="24"/>
        </w:rPr>
        <w:t>da parte dell’Aderente.</w:t>
      </w:r>
    </w:p>
    <w:p w14:paraId="59BA4DAF" w14:textId="1E955F49" w:rsidR="00CA2596" w:rsidRPr="00D5631D" w:rsidRDefault="004A2ADD">
      <w:pPr>
        <w:numPr>
          <w:ilvl w:val="0"/>
          <w:numId w:val="9"/>
        </w:numPr>
        <w:tabs>
          <w:tab w:val="left" w:pos="854"/>
        </w:tabs>
        <w:spacing w:before="150" w:after="120" w:line="259" w:lineRule="auto"/>
        <w:ind w:right="152"/>
        <w:jc w:val="both"/>
        <w:rPr>
          <w:rFonts w:cstheme="minorHAnsi"/>
          <w:sz w:val="24"/>
          <w:szCs w:val="24"/>
        </w:rPr>
      </w:pPr>
      <w:r w:rsidRPr="00D5631D">
        <w:rPr>
          <w:rFonts w:cstheme="minorHAnsi"/>
          <w:sz w:val="24"/>
          <w:szCs w:val="24"/>
        </w:rPr>
        <w:t xml:space="preserve">L’Aderente si assume la totale ed esclusiva responsabilità per la qualità, la natura e la quantità dei </w:t>
      </w:r>
      <w:r w:rsidR="00BF176B">
        <w:rPr>
          <w:rFonts w:cstheme="minorHAnsi"/>
          <w:sz w:val="24"/>
          <w:szCs w:val="24"/>
        </w:rPr>
        <w:t>contenuti</w:t>
      </w:r>
      <w:r w:rsidRPr="00D5631D">
        <w:rPr>
          <w:rFonts w:cstheme="minorHAnsi"/>
          <w:sz w:val="24"/>
          <w:szCs w:val="24"/>
        </w:rPr>
        <w:t xml:space="preserve"> scambiati e manleva espressamente il </w:t>
      </w:r>
      <w:proofErr w:type="spellStart"/>
      <w:r w:rsidRPr="00D5631D">
        <w:rPr>
          <w:rFonts w:cstheme="minorHAnsi"/>
          <w:sz w:val="24"/>
          <w:szCs w:val="24"/>
        </w:rPr>
        <w:t>MiTur</w:t>
      </w:r>
      <w:proofErr w:type="spellEnd"/>
      <w:r w:rsidRPr="00D5631D">
        <w:rPr>
          <w:rFonts w:cstheme="minorHAnsi"/>
          <w:sz w:val="24"/>
          <w:szCs w:val="24"/>
        </w:rPr>
        <w:t xml:space="preserve"> da ogni eventuale perdita o danno derivante allo stesso e/o ad altri Aderenti o a Terzi. </w:t>
      </w:r>
    </w:p>
    <w:p w14:paraId="59BA4DB1" w14:textId="172666D4" w:rsidR="00CA2596" w:rsidRPr="00D5631D" w:rsidRDefault="004A2ADD">
      <w:pPr>
        <w:numPr>
          <w:ilvl w:val="0"/>
          <w:numId w:val="9"/>
        </w:numPr>
        <w:tabs>
          <w:tab w:val="left" w:pos="854"/>
        </w:tabs>
        <w:spacing w:before="150" w:after="120" w:line="259" w:lineRule="auto"/>
        <w:ind w:right="152"/>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xml:space="preserve"> non potrà in alcun caso rispondere di eventuali responsabilità derivanti da indebiti e non autorizzati utilizzi degli E-Service da parte de</w:t>
      </w:r>
      <w:r w:rsidR="00C03CD5">
        <w:rPr>
          <w:rFonts w:cstheme="minorHAnsi"/>
          <w:sz w:val="24"/>
          <w:szCs w:val="24"/>
        </w:rPr>
        <w:t>ll’Aderente</w:t>
      </w:r>
      <w:r w:rsidRPr="00D5631D">
        <w:rPr>
          <w:rFonts w:cstheme="minorHAnsi"/>
          <w:sz w:val="24"/>
          <w:szCs w:val="24"/>
        </w:rPr>
        <w:t xml:space="preserve"> e/o di Terzi.</w:t>
      </w:r>
    </w:p>
    <w:p w14:paraId="59BA4DB2" w14:textId="37DE3B2A" w:rsidR="00CA2596" w:rsidRPr="00D5631D" w:rsidRDefault="004A2ADD">
      <w:pPr>
        <w:numPr>
          <w:ilvl w:val="0"/>
          <w:numId w:val="9"/>
        </w:numPr>
        <w:tabs>
          <w:tab w:val="left" w:pos="854"/>
        </w:tabs>
        <w:spacing w:before="150" w:after="120" w:line="259" w:lineRule="auto"/>
        <w:ind w:right="152"/>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pur impegnandosi a rendere disponibili adeguati servizi di assistenza e manutenzione relativamente alle componenti tecnologiche di propria competenza del TDH, non potrà essere chiamato a rispondere (dall’Aderente</w:t>
      </w:r>
      <w:r w:rsidR="00B26203">
        <w:rPr>
          <w:rFonts w:cstheme="minorHAnsi"/>
          <w:sz w:val="24"/>
          <w:szCs w:val="24"/>
        </w:rPr>
        <w:t xml:space="preserve"> </w:t>
      </w:r>
      <w:r w:rsidRPr="00D5631D">
        <w:rPr>
          <w:rFonts w:cstheme="minorHAnsi"/>
          <w:sz w:val="24"/>
          <w:szCs w:val="24"/>
        </w:rPr>
        <w:t xml:space="preserve">o dagli utenti finali, così come dagli altri soggetti del circuito) </w:t>
      </w:r>
      <w:r w:rsidRPr="00D5631D">
        <w:rPr>
          <w:rFonts w:cstheme="minorHAnsi"/>
          <w:sz w:val="24"/>
          <w:szCs w:val="24"/>
        </w:rPr>
        <w:lastRenderedPageBreak/>
        <w:t xml:space="preserve">di eventuali situazioni di indisponibilità dei servizi in ambito TDH derivanti dalla necessità di interventi di natura correttiva, </w:t>
      </w:r>
      <w:proofErr w:type="spellStart"/>
      <w:r w:rsidRPr="00D5631D">
        <w:rPr>
          <w:rFonts w:cstheme="minorHAnsi"/>
          <w:sz w:val="24"/>
          <w:szCs w:val="24"/>
        </w:rPr>
        <w:t>adeguativa</w:t>
      </w:r>
      <w:proofErr w:type="spellEnd"/>
      <w:r w:rsidRPr="00D5631D">
        <w:rPr>
          <w:rFonts w:cstheme="minorHAnsi"/>
          <w:sz w:val="24"/>
          <w:szCs w:val="24"/>
        </w:rPr>
        <w:t xml:space="preserve"> o più genericamente manutentiva delle componenti tecnologiche di propria competenza  e comunque di eventuali situazioni di indisponibilità dei servizi per il tempo necessario al ripristino della piena funzionalità dei sistemi.</w:t>
      </w:r>
    </w:p>
    <w:p w14:paraId="59BA4DB3" w14:textId="77777777" w:rsidR="00CA2596" w:rsidRPr="00D5631D" w:rsidRDefault="004A2ADD" w:rsidP="00423C86">
      <w:pPr>
        <w:spacing w:after="120"/>
        <w:ind w:left="130"/>
        <w:jc w:val="both"/>
        <w:outlineLvl w:val="1"/>
        <w:rPr>
          <w:rFonts w:cstheme="minorHAnsi"/>
          <w:b/>
          <w:bCs/>
          <w:sz w:val="24"/>
          <w:szCs w:val="24"/>
        </w:rPr>
      </w:pPr>
      <w:r w:rsidRPr="00D5631D">
        <w:rPr>
          <w:rFonts w:cstheme="minorHAnsi"/>
          <w:b/>
          <w:bCs/>
          <w:sz w:val="24"/>
          <w:szCs w:val="24"/>
        </w:rPr>
        <w:t>ART.</w:t>
      </w:r>
      <w:r w:rsidRPr="00D5631D">
        <w:rPr>
          <w:rFonts w:cstheme="minorHAnsi"/>
          <w:b/>
          <w:bCs/>
          <w:spacing w:val="-2"/>
          <w:sz w:val="24"/>
          <w:szCs w:val="24"/>
        </w:rPr>
        <w:t xml:space="preserve"> </w:t>
      </w:r>
      <w:r w:rsidRPr="00D5631D">
        <w:rPr>
          <w:rFonts w:cstheme="minorHAnsi"/>
          <w:b/>
          <w:bCs/>
          <w:sz w:val="24"/>
          <w:szCs w:val="24"/>
        </w:rPr>
        <w:t>8 –</w:t>
      </w:r>
      <w:r w:rsidRPr="00D5631D">
        <w:rPr>
          <w:rFonts w:cstheme="minorHAnsi"/>
          <w:b/>
          <w:bCs/>
          <w:spacing w:val="-3"/>
          <w:sz w:val="24"/>
          <w:szCs w:val="24"/>
        </w:rPr>
        <w:t xml:space="preserve"> </w:t>
      </w:r>
      <w:r w:rsidRPr="00D5631D">
        <w:rPr>
          <w:rFonts w:cstheme="minorHAnsi"/>
          <w:b/>
          <w:bCs/>
          <w:sz w:val="24"/>
          <w:szCs w:val="24"/>
        </w:rPr>
        <w:t>Proprietà</w:t>
      </w:r>
      <w:r w:rsidRPr="00D5631D">
        <w:rPr>
          <w:rFonts w:cstheme="minorHAnsi"/>
          <w:b/>
          <w:bCs/>
          <w:spacing w:val="-3"/>
          <w:sz w:val="24"/>
          <w:szCs w:val="24"/>
        </w:rPr>
        <w:t xml:space="preserve"> </w:t>
      </w:r>
      <w:r w:rsidRPr="00D5631D">
        <w:rPr>
          <w:rFonts w:cstheme="minorHAnsi"/>
          <w:b/>
          <w:bCs/>
          <w:spacing w:val="-2"/>
          <w:sz w:val="24"/>
          <w:szCs w:val="24"/>
        </w:rPr>
        <w:t>intellettuale</w:t>
      </w:r>
    </w:p>
    <w:p w14:paraId="59BA4DB4" w14:textId="21106019" w:rsidR="00CA2596" w:rsidRPr="00D5631D" w:rsidRDefault="004A2ADD">
      <w:pPr>
        <w:numPr>
          <w:ilvl w:val="0"/>
          <w:numId w:val="8"/>
        </w:numPr>
        <w:tabs>
          <w:tab w:val="left" w:pos="854"/>
        </w:tabs>
        <w:spacing w:after="120"/>
        <w:ind w:left="568" w:right="148" w:hanging="284"/>
        <w:jc w:val="both"/>
        <w:rPr>
          <w:rFonts w:cstheme="minorHAnsi"/>
          <w:sz w:val="24"/>
          <w:szCs w:val="24"/>
        </w:rPr>
      </w:pPr>
      <w:r w:rsidRPr="00D5631D">
        <w:rPr>
          <w:rFonts w:cstheme="minorHAnsi"/>
          <w:sz w:val="24"/>
          <w:szCs w:val="24"/>
        </w:rPr>
        <w:t>L’Aderente garantisce di disporre della piena titolarità di tutti i diritti di proprietà intellettuale</w:t>
      </w:r>
      <w:r w:rsidRPr="00D5631D">
        <w:rPr>
          <w:rFonts w:cstheme="minorHAnsi"/>
          <w:spacing w:val="-14"/>
          <w:sz w:val="24"/>
          <w:szCs w:val="24"/>
        </w:rPr>
        <w:t xml:space="preserve"> </w:t>
      </w:r>
      <w:r w:rsidRPr="00D5631D">
        <w:rPr>
          <w:rFonts w:cstheme="minorHAnsi"/>
          <w:sz w:val="24"/>
          <w:szCs w:val="24"/>
        </w:rPr>
        <w:t>ed</w:t>
      </w:r>
      <w:r w:rsidRPr="00D5631D">
        <w:rPr>
          <w:rFonts w:cstheme="minorHAnsi"/>
          <w:spacing w:val="-14"/>
          <w:sz w:val="24"/>
          <w:szCs w:val="24"/>
        </w:rPr>
        <w:t xml:space="preserve"> </w:t>
      </w:r>
      <w:r w:rsidRPr="00D5631D">
        <w:rPr>
          <w:rFonts w:cstheme="minorHAnsi"/>
          <w:sz w:val="24"/>
          <w:szCs w:val="24"/>
        </w:rPr>
        <w:t>industriale,</w:t>
      </w:r>
      <w:r w:rsidRPr="00D5631D">
        <w:rPr>
          <w:rFonts w:cstheme="minorHAnsi"/>
          <w:spacing w:val="-13"/>
          <w:sz w:val="24"/>
          <w:szCs w:val="24"/>
        </w:rPr>
        <w:t xml:space="preserve"> </w:t>
      </w:r>
      <w:r w:rsidRPr="00D5631D">
        <w:rPr>
          <w:rFonts w:cstheme="minorHAnsi"/>
          <w:sz w:val="24"/>
          <w:szCs w:val="24"/>
        </w:rPr>
        <w:t>nonché</w:t>
      </w:r>
      <w:r w:rsidRPr="00D5631D">
        <w:rPr>
          <w:rFonts w:cstheme="minorHAnsi"/>
          <w:spacing w:val="-14"/>
          <w:sz w:val="24"/>
          <w:szCs w:val="24"/>
        </w:rPr>
        <w:t xml:space="preserve"> </w:t>
      </w:r>
      <w:r w:rsidRPr="00D5631D">
        <w:rPr>
          <w:rFonts w:cstheme="minorHAnsi"/>
          <w:sz w:val="24"/>
          <w:szCs w:val="24"/>
        </w:rPr>
        <w:t>di</w:t>
      </w:r>
      <w:r w:rsidRPr="00D5631D">
        <w:rPr>
          <w:rFonts w:cstheme="minorHAnsi"/>
          <w:spacing w:val="-13"/>
          <w:sz w:val="24"/>
          <w:szCs w:val="24"/>
        </w:rPr>
        <w:t xml:space="preserve"> </w:t>
      </w:r>
      <w:r w:rsidRPr="00D5631D">
        <w:rPr>
          <w:rFonts w:cstheme="minorHAnsi"/>
          <w:sz w:val="24"/>
          <w:szCs w:val="24"/>
        </w:rPr>
        <w:t>sfruttamento</w:t>
      </w:r>
      <w:r w:rsidRPr="00D5631D">
        <w:rPr>
          <w:rFonts w:cstheme="minorHAnsi"/>
          <w:spacing w:val="-14"/>
          <w:sz w:val="24"/>
          <w:szCs w:val="24"/>
        </w:rPr>
        <w:t xml:space="preserve"> </w:t>
      </w:r>
      <w:r w:rsidRPr="00D5631D">
        <w:rPr>
          <w:rFonts w:cstheme="minorHAnsi"/>
          <w:sz w:val="24"/>
          <w:szCs w:val="24"/>
        </w:rPr>
        <w:t>commerciale</w:t>
      </w:r>
      <w:r w:rsidRPr="00D5631D">
        <w:rPr>
          <w:rFonts w:cstheme="minorHAnsi"/>
          <w:spacing w:val="-13"/>
          <w:sz w:val="24"/>
          <w:szCs w:val="24"/>
        </w:rPr>
        <w:t xml:space="preserve"> </w:t>
      </w:r>
      <w:r w:rsidRPr="00D5631D">
        <w:rPr>
          <w:rFonts w:cstheme="minorHAnsi"/>
          <w:sz w:val="24"/>
          <w:szCs w:val="24"/>
        </w:rPr>
        <w:t>in</w:t>
      </w:r>
      <w:r w:rsidRPr="00D5631D">
        <w:rPr>
          <w:rFonts w:cstheme="minorHAnsi"/>
          <w:spacing w:val="-14"/>
          <w:sz w:val="24"/>
          <w:szCs w:val="24"/>
        </w:rPr>
        <w:t xml:space="preserve"> </w:t>
      </w:r>
      <w:r w:rsidRPr="00D5631D">
        <w:rPr>
          <w:rFonts w:cstheme="minorHAnsi"/>
          <w:sz w:val="24"/>
          <w:szCs w:val="24"/>
        </w:rPr>
        <w:t>relazione</w:t>
      </w:r>
      <w:r w:rsidRPr="00D5631D">
        <w:rPr>
          <w:rFonts w:cstheme="minorHAnsi"/>
          <w:spacing w:val="-14"/>
          <w:sz w:val="24"/>
          <w:szCs w:val="24"/>
        </w:rPr>
        <w:t xml:space="preserve"> </w:t>
      </w:r>
      <w:r w:rsidRPr="00D5631D">
        <w:rPr>
          <w:rFonts w:cstheme="minorHAnsi"/>
          <w:sz w:val="24"/>
          <w:szCs w:val="24"/>
        </w:rPr>
        <w:t>ai</w:t>
      </w:r>
      <w:r w:rsidRPr="00D5631D">
        <w:rPr>
          <w:rFonts w:cstheme="minorHAnsi"/>
          <w:spacing w:val="-13"/>
          <w:sz w:val="24"/>
          <w:szCs w:val="24"/>
        </w:rPr>
        <w:t xml:space="preserve"> </w:t>
      </w:r>
      <w:r w:rsidR="00075110">
        <w:rPr>
          <w:rFonts w:cstheme="minorHAnsi"/>
          <w:sz w:val="24"/>
          <w:szCs w:val="24"/>
        </w:rPr>
        <w:t>contenuti</w:t>
      </w:r>
      <w:r w:rsidR="006108A9">
        <w:rPr>
          <w:rFonts w:cstheme="minorHAnsi"/>
          <w:sz w:val="24"/>
          <w:szCs w:val="24"/>
        </w:rPr>
        <w:t xml:space="preserve"> </w:t>
      </w:r>
      <w:r w:rsidRPr="00D5631D">
        <w:rPr>
          <w:rFonts w:cstheme="minorHAnsi"/>
          <w:sz w:val="24"/>
          <w:szCs w:val="24"/>
        </w:rPr>
        <w:t>condivisi all’interno dell’Ecosistema TDH;</w:t>
      </w:r>
    </w:p>
    <w:p w14:paraId="59BA4DB5" w14:textId="01EF2569" w:rsidR="00CA2596" w:rsidRPr="00D5631D" w:rsidRDefault="004A2ADD">
      <w:pPr>
        <w:numPr>
          <w:ilvl w:val="0"/>
          <w:numId w:val="8"/>
        </w:numPr>
        <w:tabs>
          <w:tab w:val="left" w:pos="854"/>
        </w:tabs>
        <w:spacing w:before="2" w:after="120"/>
        <w:ind w:left="568" w:right="149" w:hanging="284"/>
        <w:jc w:val="both"/>
        <w:rPr>
          <w:rFonts w:cstheme="minorHAnsi"/>
          <w:sz w:val="24"/>
          <w:szCs w:val="24"/>
        </w:rPr>
      </w:pPr>
      <w:r w:rsidRPr="00D5631D">
        <w:rPr>
          <w:rFonts w:cstheme="minorHAnsi"/>
          <w:sz w:val="24"/>
          <w:szCs w:val="24"/>
        </w:rPr>
        <w:t>L’Aderente</w:t>
      </w:r>
      <w:r w:rsidRPr="00D5631D">
        <w:rPr>
          <w:rFonts w:cstheme="minorHAnsi"/>
          <w:spacing w:val="-4"/>
          <w:sz w:val="24"/>
          <w:szCs w:val="24"/>
        </w:rPr>
        <w:t xml:space="preserve"> </w:t>
      </w:r>
      <w:r w:rsidRPr="00D5631D">
        <w:rPr>
          <w:rFonts w:cstheme="minorHAnsi"/>
          <w:sz w:val="24"/>
          <w:szCs w:val="24"/>
        </w:rPr>
        <w:t>garantisce</w:t>
      </w:r>
      <w:r w:rsidRPr="00D5631D">
        <w:rPr>
          <w:rFonts w:cstheme="minorHAnsi"/>
          <w:spacing w:val="-1"/>
          <w:sz w:val="24"/>
          <w:szCs w:val="24"/>
        </w:rPr>
        <w:t xml:space="preserve"> </w:t>
      </w:r>
      <w:r w:rsidRPr="00D5631D">
        <w:rPr>
          <w:rFonts w:cstheme="minorHAnsi"/>
          <w:sz w:val="24"/>
          <w:szCs w:val="24"/>
        </w:rPr>
        <w:t>al</w:t>
      </w:r>
      <w:r w:rsidRPr="00D5631D">
        <w:rPr>
          <w:rFonts w:cstheme="minorHAnsi"/>
          <w:spacing w:val="-4"/>
          <w:sz w:val="24"/>
          <w:szCs w:val="24"/>
        </w:rPr>
        <w:t xml:space="preserve"> </w:t>
      </w:r>
      <w:proofErr w:type="spellStart"/>
      <w:r w:rsidRPr="00D5631D">
        <w:rPr>
          <w:rFonts w:cstheme="minorHAnsi"/>
          <w:sz w:val="24"/>
          <w:szCs w:val="24"/>
        </w:rPr>
        <w:t>MiTur</w:t>
      </w:r>
      <w:proofErr w:type="spellEnd"/>
      <w:r w:rsidRPr="00D5631D">
        <w:rPr>
          <w:rFonts w:cstheme="minorHAnsi"/>
          <w:spacing w:val="-4"/>
          <w:sz w:val="24"/>
          <w:szCs w:val="24"/>
        </w:rPr>
        <w:t xml:space="preserve"> </w:t>
      </w:r>
      <w:r w:rsidRPr="00D5631D">
        <w:rPr>
          <w:rFonts w:cstheme="minorHAnsi"/>
          <w:sz w:val="24"/>
          <w:szCs w:val="24"/>
        </w:rPr>
        <w:t>la</w:t>
      </w:r>
      <w:r w:rsidRPr="00D5631D">
        <w:rPr>
          <w:rFonts w:cstheme="minorHAnsi"/>
          <w:spacing w:val="-3"/>
          <w:sz w:val="24"/>
          <w:szCs w:val="24"/>
        </w:rPr>
        <w:t xml:space="preserve"> </w:t>
      </w:r>
      <w:r w:rsidRPr="00D5631D">
        <w:rPr>
          <w:rFonts w:cstheme="minorHAnsi"/>
          <w:sz w:val="24"/>
          <w:szCs w:val="24"/>
        </w:rPr>
        <w:t>possibilità</w:t>
      </w:r>
      <w:r w:rsidRPr="00D5631D">
        <w:rPr>
          <w:rFonts w:cstheme="minorHAnsi"/>
          <w:spacing w:val="-4"/>
          <w:sz w:val="24"/>
          <w:szCs w:val="24"/>
        </w:rPr>
        <w:t xml:space="preserve"> </w:t>
      </w:r>
      <w:r w:rsidRPr="00D5631D">
        <w:rPr>
          <w:rFonts w:cstheme="minorHAnsi"/>
          <w:sz w:val="24"/>
          <w:szCs w:val="24"/>
        </w:rPr>
        <w:t>di</w:t>
      </w:r>
      <w:r w:rsidRPr="00D5631D">
        <w:rPr>
          <w:rFonts w:cstheme="minorHAnsi"/>
          <w:spacing w:val="-4"/>
          <w:sz w:val="24"/>
          <w:szCs w:val="24"/>
        </w:rPr>
        <w:t xml:space="preserve"> </w:t>
      </w:r>
      <w:r w:rsidRPr="00D5631D">
        <w:rPr>
          <w:rFonts w:cstheme="minorHAnsi"/>
          <w:sz w:val="24"/>
          <w:szCs w:val="24"/>
        </w:rPr>
        <w:t>fruire</w:t>
      </w:r>
      <w:r w:rsidRPr="00D5631D">
        <w:rPr>
          <w:rFonts w:cstheme="minorHAnsi"/>
          <w:spacing w:val="-1"/>
          <w:sz w:val="24"/>
          <w:szCs w:val="24"/>
        </w:rPr>
        <w:t xml:space="preserve"> </w:t>
      </w:r>
      <w:r w:rsidRPr="00D5631D">
        <w:rPr>
          <w:rFonts w:cstheme="minorHAnsi"/>
          <w:sz w:val="24"/>
          <w:szCs w:val="24"/>
        </w:rPr>
        <w:t>di</w:t>
      </w:r>
      <w:r w:rsidRPr="00D5631D">
        <w:rPr>
          <w:rFonts w:cstheme="minorHAnsi"/>
          <w:spacing w:val="-4"/>
          <w:sz w:val="24"/>
          <w:szCs w:val="24"/>
        </w:rPr>
        <w:t xml:space="preserve"> </w:t>
      </w:r>
      <w:r w:rsidR="001503FC">
        <w:rPr>
          <w:rFonts w:cstheme="minorHAnsi"/>
          <w:sz w:val="24"/>
          <w:szCs w:val="24"/>
        </w:rPr>
        <w:t>contenuti</w:t>
      </w:r>
      <w:r w:rsidR="006108A9">
        <w:rPr>
          <w:rFonts w:cstheme="minorHAnsi"/>
          <w:sz w:val="24"/>
          <w:szCs w:val="24"/>
        </w:rPr>
        <w:t xml:space="preserve"> </w:t>
      </w:r>
      <w:r w:rsidRPr="00D5631D">
        <w:rPr>
          <w:rFonts w:cstheme="minorHAnsi"/>
          <w:sz w:val="24"/>
          <w:szCs w:val="24"/>
        </w:rPr>
        <w:t>interoperati</w:t>
      </w:r>
      <w:r w:rsidRPr="00D5631D">
        <w:rPr>
          <w:rFonts w:cstheme="minorHAnsi"/>
          <w:spacing w:val="-4"/>
          <w:sz w:val="24"/>
          <w:szCs w:val="24"/>
        </w:rPr>
        <w:t xml:space="preserve"> </w:t>
      </w:r>
      <w:r w:rsidRPr="00D5631D">
        <w:rPr>
          <w:rFonts w:cstheme="minorHAnsi"/>
          <w:sz w:val="24"/>
          <w:szCs w:val="24"/>
        </w:rPr>
        <w:t>mediante gli</w:t>
      </w:r>
      <w:r w:rsidRPr="00D5631D">
        <w:rPr>
          <w:rFonts w:cstheme="minorHAnsi"/>
          <w:spacing w:val="-12"/>
          <w:sz w:val="24"/>
          <w:szCs w:val="24"/>
        </w:rPr>
        <w:t xml:space="preserve"> </w:t>
      </w:r>
      <w:r w:rsidRPr="00D5631D">
        <w:rPr>
          <w:rFonts w:cstheme="minorHAnsi"/>
          <w:sz w:val="24"/>
          <w:szCs w:val="24"/>
        </w:rPr>
        <w:t>E-Service,</w:t>
      </w:r>
      <w:r w:rsidRPr="00D5631D">
        <w:rPr>
          <w:rFonts w:cstheme="minorHAnsi"/>
          <w:spacing w:val="-12"/>
          <w:sz w:val="24"/>
          <w:szCs w:val="24"/>
        </w:rPr>
        <w:t xml:space="preserve"> </w:t>
      </w:r>
      <w:r w:rsidRPr="00D5631D">
        <w:rPr>
          <w:rFonts w:cstheme="minorHAnsi"/>
          <w:sz w:val="24"/>
          <w:szCs w:val="24"/>
        </w:rPr>
        <w:t>anche</w:t>
      </w:r>
      <w:r w:rsidRPr="00D5631D">
        <w:rPr>
          <w:rFonts w:cstheme="minorHAnsi"/>
          <w:spacing w:val="-11"/>
          <w:sz w:val="24"/>
          <w:szCs w:val="24"/>
        </w:rPr>
        <w:t xml:space="preserve"> </w:t>
      </w:r>
      <w:r w:rsidRPr="00D5631D">
        <w:rPr>
          <w:rFonts w:cstheme="minorHAnsi"/>
          <w:sz w:val="24"/>
          <w:szCs w:val="24"/>
        </w:rPr>
        <w:t>laddove</w:t>
      </w:r>
      <w:r w:rsidRPr="00D5631D">
        <w:rPr>
          <w:rFonts w:cstheme="minorHAnsi"/>
          <w:spacing w:val="-11"/>
          <w:sz w:val="24"/>
          <w:szCs w:val="24"/>
        </w:rPr>
        <w:t xml:space="preserve"> </w:t>
      </w:r>
      <w:r w:rsidRPr="00D5631D">
        <w:rPr>
          <w:rFonts w:cstheme="minorHAnsi"/>
          <w:sz w:val="24"/>
          <w:szCs w:val="24"/>
        </w:rPr>
        <w:t>coperti</w:t>
      </w:r>
      <w:r w:rsidRPr="00D5631D">
        <w:rPr>
          <w:rFonts w:cstheme="minorHAnsi"/>
          <w:spacing w:val="-12"/>
          <w:sz w:val="24"/>
          <w:szCs w:val="24"/>
        </w:rPr>
        <w:t xml:space="preserve"> </w:t>
      </w:r>
      <w:r w:rsidRPr="00D5631D">
        <w:rPr>
          <w:rFonts w:cstheme="minorHAnsi"/>
          <w:sz w:val="24"/>
          <w:szCs w:val="24"/>
        </w:rPr>
        <w:t>da</w:t>
      </w:r>
      <w:r w:rsidRPr="00D5631D">
        <w:rPr>
          <w:rFonts w:cstheme="minorHAnsi"/>
          <w:spacing w:val="-14"/>
          <w:sz w:val="24"/>
          <w:szCs w:val="24"/>
        </w:rPr>
        <w:t xml:space="preserve"> </w:t>
      </w:r>
      <w:r w:rsidRPr="00D5631D">
        <w:rPr>
          <w:rFonts w:cstheme="minorHAnsi"/>
          <w:sz w:val="24"/>
          <w:szCs w:val="24"/>
        </w:rPr>
        <w:t>proprietà</w:t>
      </w:r>
      <w:r w:rsidRPr="00D5631D">
        <w:rPr>
          <w:rFonts w:cstheme="minorHAnsi"/>
          <w:spacing w:val="-12"/>
          <w:sz w:val="24"/>
          <w:szCs w:val="24"/>
        </w:rPr>
        <w:t xml:space="preserve"> </w:t>
      </w:r>
      <w:r w:rsidRPr="00D5631D">
        <w:rPr>
          <w:rFonts w:cstheme="minorHAnsi"/>
          <w:sz w:val="24"/>
          <w:szCs w:val="24"/>
        </w:rPr>
        <w:t>intellettuale,</w:t>
      </w:r>
      <w:r w:rsidRPr="00D5631D">
        <w:rPr>
          <w:rFonts w:cstheme="minorHAnsi"/>
          <w:spacing w:val="-12"/>
          <w:sz w:val="24"/>
          <w:szCs w:val="24"/>
        </w:rPr>
        <w:t xml:space="preserve"> </w:t>
      </w:r>
      <w:r w:rsidRPr="00D5631D">
        <w:rPr>
          <w:rFonts w:cstheme="minorHAnsi"/>
          <w:sz w:val="24"/>
          <w:szCs w:val="24"/>
        </w:rPr>
        <w:t>senza</w:t>
      </w:r>
      <w:r w:rsidRPr="00D5631D">
        <w:rPr>
          <w:rFonts w:cstheme="minorHAnsi"/>
          <w:spacing w:val="-12"/>
          <w:sz w:val="24"/>
          <w:szCs w:val="24"/>
        </w:rPr>
        <w:t xml:space="preserve"> </w:t>
      </w:r>
      <w:r w:rsidRPr="00D5631D">
        <w:rPr>
          <w:rFonts w:cstheme="minorHAnsi"/>
          <w:sz w:val="24"/>
          <w:szCs w:val="24"/>
        </w:rPr>
        <w:t>alcun</w:t>
      </w:r>
      <w:r w:rsidRPr="00D5631D">
        <w:rPr>
          <w:rFonts w:cstheme="minorHAnsi"/>
          <w:spacing w:val="-14"/>
          <w:sz w:val="24"/>
          <w:szCs w:val="24"/>
        </w:rPr>
        <w:t xml:space="preserve"> </w:t>
      </w:r>
      <w:r w:rsidRPr="00D5631D">
        <w:rPr>
          <w:rFonts w:cstheme="minorHAnsi"/>
          <w:sz w:val="24"/>
          <w:szCs w:val="24"/>
        </w:rPr>
        <w:t>onere</w:t>
      </w:r>
      <w:r w:rsidRPr="00D5631D">
        <w:rPr>
          <w:rFonts w:cstheme="minorHAnsi"/>
          <w:spacing w:val="-11"/>
          <w:sz w:val="24"/>
          <w:szCs w:val="24"/>
        </w:rPr>
        <w:t xml:space="preserve"> </w:t>
      </w:r>
      <w:r w:rsidRPr="00D5631D">
        <w:rPr>
          <w:rFonts w:cstheme="minorHAnsi"/>
          <w:sz w:val="24"/>
          <w:szCs w:val="24"/>
        </w:rPr>
        <w:t>economico;</w:t>
      </w:r>
    </w:p>
    <w:p w14:paraId="59BA4DB6" w14:textId="77777777" w:rsidR="00CA2596" w:rsidRPr="00D5631D" w:rsidRDefault="004A2ADD">
      <w:pPr>
        <w:numPr>
          <w:ilvl w:val="0"/>
          <w:numId w:val="8"/>
        </w:numPr>
        <w:tabs>
          <w:tab w:val="left" w:pos="854"/>
        </w:tabs>
        <w:spacing w:after="120"/>
        <w:ind w:left="568" w:right="150" w:hanging="284"/>
        <w:jc w:val="both"/>
        <w:rPr>
          <w:rFonts w:cstheme="minorHAnsi"/>
          <w:sz w:val="24"/>
          <w:szCs w:val="24"/>
        </w:rPr>
      </w:pPr>
      <w:r w:rsidRPr="00D5631D">
        <w:rPr>
          <w:rFonts w:cstheme="minorHAnsi"/>
          <w:sz w:val="24"/>
          <w:szCs w:val="24"/>
        </w:rPr>
        <w:t xml:space="preserve">L’Aderente si impegna a tenere indenne il </w:t>
      </w:r>
      <w:proofErr w:type="spellStart"/>
      <w:r w:rsidRPr="00D5631D">
        <w:rPr>
          <w:rFonts w:cstheme="minorHAnsi"/>
          <w:sz w:val="24"/>
          <w:szCs w:val="24"/>
        </w:rPr>
        <w:t>MiTur</w:t>
      </w:r>
      <w:proofErr w:type="spellEnd"/>
      <w:r w:rsidRPr="00D5631D">
        <w:rPr>
          <w:rFonts w:cstheme="minorHAnsi"/>
          <w:sz w:val="24"/>
          <w:szCs w:val="24"/>
        </w:rPr>
        <w:t xml:space="preserve"> da qualsiasi danno o contestazione dovesse venire allo stesso mossa da altri Aderenti o da terzi per la violazione di un qualsiasi diritto di proprietà industriale o intellettuale, nonché di sfruttamento commerciale nella titolarità dei terzi;</w:t>
      </w:r>
    </w:p>
    <w:p w14:paraId="59BA4DB7" w14:textId="69CF3ED9" w:rsidR="00CA2596" w:rsidRPr="00D5631D" w:rsidRDefault="004A2ADD">
      <w:pPr>
        <w:numPr>
          <w:ilvl w:val="0"/>
          <w:numId w:val="8"/>
        </w:numPr>
        <w:tabs>
          <w:tab w:val="left" w:pos="854"/>
        </w:tabs>
        <w:spacing w:after="120"/>
        <w:ind w:left="568" w:right="153" w:hanging="284"/>
        <w:jc w:val="both"/>
        <w:rPr>
          <w:rFonts w:cstheme="minorHAnsi"/>
          <w:sz w:val="24"/>
          <w:szCs w:val="24"/>
        </w:rPr>
      </w:pPr>
      <w:r w:rsidRPr="00D5631D">
        <w:rPr>
          <w:rFonts w:cstheme="minorHAnsi"/>
          <w:sz w:val="24"/>
          <w:szCs w:val="24"/>
        </w:rPr>
        <w:t>In caso di qualsiasi contestazione sollevata in riferimento a diritti di proprietà industriale o intellettuale,</w:t>
      </w:r>
      <w:r w:rsidRPr="00D5631D">
        <w:rPr>
          <w:rFonts w:cstheme="minorHAnsi"/>
          <w:spacing w:val="-2"/>
          <w:sz w:val="24"/>
          <w:szCs w:val="24"/>
        </w:rPr>
        <w:t xml:space="preserve"> </w:t>
      </w:r>
      <w:r w:rsidRPr="00D5631D">
        <w:rPr>
          <w:rFonts w:cstheme="minorHAnsi"/>
          <w:sz w:val="24"/>
          <w:szCs w:val="24"/>
        </w:rPr>
        <w:t>nonché di sfruttamento commerciale, l’Aderente è tenuto a informare nel più breve</w:t>
      </w:r>
      <w:r w:rsidRPr="00D5631D">
        <w:rPr>
          <w:rFonts w:cstheme="minorHAnsi"/>
          <w:spacing w:val="-2"/>
          <w:sz w:val="24"/>
          <w:szCs w:val="24"/>
        </w:rPr>
        <w:t xml:space="preserve"> </w:t>
      </w:r>
      <w:r w:rsidRPr="00D5631D">
        <w:rPr>
          <w:rFonts w:cstheme="minorHAnsi"/>
          <w:sz w:val="24"/>
          <w:szCs w:val="24"/>
        </w:rPr>
        <w:t>tempo</w:t>
      </w:r>
      <w:r w:rsidRPr="00D5631D">
        <w:rPr>
          <w:rFonts w:cstheme="minorHAnsi"/>
          <w:spacing w:val="-1"/>
          <w:sz w:val="24"/>
          <w:szCs w:val="24"/>
        </w:rPr>
        <w:t xml:space="preserve"> </w:t>
      </w:r>
      <w:r w:rsidRPr="00D5631D">
        <w:rPr>
          <w:rFonts w:cstheme="minorHAnsi"/>
          <w:sz w:val="24"/>
          <w:szCs w:val="24"/>
        </w:rPr>
        <w:t>possibile il</w:t>
      </w:r>
      <w:r w:rsidRPr="00D5631D">
        <w:rPr>
          <w:rFonts w:cstheme="minorHAnsi"/>
          <w:spacing w:val="-4"/>
          <w:sz w:val="24"/>
          <w:szCs w:val="24"/>
        </w:rPr>
        <w:t xml:space="preserve"> </w:t>
      </w:r>
      <w:proofErr w:type="spellStart"/>
      <w:r w:rsidRPr="00D5631D">
        <w:rPr>
          <w:rFonts w:cstheme="minorHAnsi"/>
          <w:sz w:val="24"/>
          <w:szCs w:val="24"/>
        </w:rPr>
        <w:t>MiTur</w:t>
      </w:r>
      <w:proofErr w:type="spellEnd"/>
      <w:r w:rsidRPr="00D5631D">
        <w:rPr>
          <w:rFonts w:cstheme="minorHAnsi"/>
          <w:sz w:val="24"/>
          <w:szCs w:val="24"/>
        </w:rPr>
        <w:t>, che</w:t>
      </w:r>
      <w:r w:rsidRPr="00D5631D">
        <w:rPr>
          <w:rFonts w:cstheme="minorHAnsi"/>
          <w:spacing w:val="-1"/>
          <w:sz w:val="24"/>
          <w:szCs w:val="24"/>
        </w:rPr>
        <w:t xml:space="preserve"> </w:t>
      </w:r>
      <w:r w:rsidRPr="00D5631D">
        <w:rPr>
          <w:rFonts w:cstheme="minorHAnsi"/>
          <w:sz w:val="24"/>
          <w:szCs w:val="24"/>
        </w:rPr>
        <w:t>si riserva</w:t>
      </w:r>
      <w:r w:rsidRPr="00D5631D">
        <w:rPr>
          <w:rFonts w:cstheme="minorHAnsi"/>
          <w:spacing w:val="-1"/>
          <w:sz w:val="24"/>
          <w:szCs w:val="24"/>
        </w:rPr>
        <w:t xml:space="preserve"> </w:t>
      </w:r>
      <w:r w:rsidRPr="00D5631D">
        <w:rPr>
          <w:rFonts w:cstheme="minorHAnsi"/>
          <w:sz w:val="24"/>
          <w:szCs w:val="24"/>
        </w:rPr>
        <w:t>il</w:t>
      </w:r>
      <w:r w:rsidRPr="00D5631D">
        <w:rPr>
          <w:rFonts w:cstheme="minorHAnsi"/>
          <w:spacing w:val="-2"/>
          <w:sz w:val="24"/>
          <w:szCs w:val="24"/>
        </w:rPr>
        <w:t xml:space="preserve"> </w:t>
      </w:r>
      <w:r w:rsidRPr="00D5631D">
        <w:rPr>
          <w:rFonts w:cstheme="minorHAnsi"/>
          <w:sz w:val="24"/>
          <w:szCs w:val="24"/>
        </w:rPr>
        <w:t>diritto</w:t>
      </w:r>
      <w:r w:rsidRPr="00D5631D">
        <w:rPr>
          <w:rFonts w:cstheme="minorHAnsi"/>
          <w:spacing w:val="-4"/>
          <w:sz w:val="24"/>
          <w:szCs w:val="24"/>
        </w:rPr>
        <w:t xml:space="preserve"> </w:t>
      </w:r>
      <w:r w:rsidRPr="00D5631D">
        <w:rPr>
          <w:rFonts w:cstheme="minorHAnsi"/>
          <w:sz w:val="24"/>
          <w:szCs w:val="24"/>
        </w:rPr>
        <w:t>di sospendere</w:t>
      </w:r>
      <w:r w:rsidRPr="00D5631D">
        <w:rPr>
          <w:rFonts w:cstheme="minorHAnsi"/>
          <w:spacing w:val="-1"/>
          <w:sz w:val="24"/>
          <w:szCs w:val="24"/>
        </w:rPr>
        <w:t xml:space="preserve"> </w:t>
      </w:r>
      <w:r w:rsidRPr="00D5631D">
        <w:rPr>
          <w:rFonts w:cstheme="minorHAnsi"/>
          <w:sz w:val="24"/>
          <w:szCs w:val="24"/>
        </w:rPr>
        <w:t>l’Aderente</w:t>
      </w:r>
      <w:r w:rsidRPr="00D5631D">
        <w:rPr>
          <w:rFonts w:cstheme="minorHAnsi"/>
          <w:spacing w:val="-1"/>
          <w:sz w:val="24"/>
          <w:szCs w:val="24"/>
        </w:rPr>
        <w:t xml:space="preserve"> </w:t>
      </w:r>
      <w:r w:rsidRPr="00D5631D">
        <w:rPr>
          <w:rFonts w:cstheme="minorHAnsi"/>
          <w:sz w:val="24"/>
          <w:szCs w:val="24"/>
        </w:rPr>
        <w:t>e quanto condiviso sul portale</w:t>
      </w:r>
      <w:r w:rsidR="00D56F72">
        <w:rPr>
          <w:rFonts w:cstheme="minorHAnsi"/>
          <w:sz w:val="24"/>
          <w:szCs w:val="24"/>
        </w:rPr>
        <w:t xml:space="preserve"> TDH</w:t>
      </w:r>
      <w:r w:rsidRPr="00D5631D">
        <w:rPr>
          <w:rFonts w:cstheme="minorHAnsi"/>
          <w:sz w:val="24"/>
          <w:szCs w:val="24"/>
        </w:rPr>
        <w:t>;</w:t>
      </w:r>
    </w:p>
    <w:p w14:paraId="59BA4DB8" w14:textId="724AD2C9" w:rsidR="00CA2596" w:rsidRPr="00D5631D" w:rsidRDefault="004A2ADD">
      <w:pPr>
        <w:numPr>
          <w:ilvl w:val="0"/>
          <w:numId w:val="8"/>
        </w:numPr>
        <w:tabs>
          <w:tab w:val="left" w:pos="854"/>
        </w:tabs>
        <w:spacing w:after="120"/>
        <w:ind w:left="568" w:right="149" w:hanging="284"/>
        <w:jc w:val="both"/>
        <w:rPr>
          <w:rFonts w:cstheme="minorHAnsi"/>
          <w:sz w:val="24"/>
          <w:szCs w:val="24"/>
        </w:rPr>
      </w:pPr>
      <w:r w:rsidRPr="00D5631D">
        <w:rPr>
          <w:rFonts w:cstheme="minorHAnsi"/>
          <w:sz w:val="24"/>
          <w:szCs w:val="24"/>
        </w:rPr>
        <w:t>Tutti</w:t>
      </w:r>
      <w:r w:rsidRPr="00D5631D">
        <w:rPr>
          <w:rFonts w:cstheme="minorHAnsi"/>
          <w:spacing w:val="-11"/>
          <w:sz w:val="24"/>
          <w:szCs w:val="24"/>
        </w:rPr>
        <w:t xml:space="preserve"> </w:t>
      </w:r>
      <w:r w:rsidRPr="00D5631D">
        <w:rPr>
          <w:rFonts w:cstheme="minorHAnsi"/>
          <w:sz w:val="24"/>
          <w:szCs w:val="24"/>
        </w:rPr>
        <w:t>i</w:t>
      </w:r>
      <w:r w:rsidRPr="00D5631D">
        <w:rPr>
          <w:rFonts w:cstheme="minorHAnsi"/>
          <w:spacing w:val="-11"/>
          <w:sz w:val="24"/>
          <w:szCs w:val="24"/>
        </w:rPr>
        <w:t xml:space="preserve"> </w:t>
      </w:r>
      <w:r w:rsidRPr="00D5631D">
        <w:rPr>
          <w:rFonts w:cstheme="minorHAnsi"/>
          <w:sz w:val="24"/>
          <w:szCs w:val="24"/>
        </w:rPr>
        <w:t>diritti</w:t>
      </w:r>
      <w:r w:rsidRPr="00D5631D">
        <w:rPr>
          <w:rFonts w:cstheme="minorHAnsi"/>
          <w:spacing w:val="-11"/>
          <w:sz w:val="24"/>
          <w:szCs w:val="24"/>
        </w:rPr>
        <w:t xml:space="preserve"> </w:t>
      </w:r>
      <w:r w:rsidRPr="00D5631D">
        <w:rPr>
          <w:rFonts w:cstheme="minorHAnsi"/>
          <w:sz w:val="24"/>
          <w:szCs w:val="24"/>
        </w:rPr>
        <w:t>di</w:t>
      </w:r>
      <w:r w:rsidRPr="00D5631D">
        <w:rPr>
          <w:rFonts w:cstheme="minorHAnsi"/>
          <w:spacing w:val="-13"/>
          <w:sz w:val="24"/>
          <w:szCs w:val="24"/>
        </w:rPr>
        <w:t xml:space="preserve"> </w:t>
      </w:r>
      <w:r w:rsidRPr="00D5631D">
        <w:rPr>
          <w:rFonts w:cstheme="minorHAnsi"/>
          <w:sz w:val="24"/>
          <w:szCs w:val="24"/>
        </w:rPr>
        <w:t>proprietà</w:t>
      </w:r>
      <w:r w:rsidRPr="00D5631D">
        <w:rPr>
          <w:rFonts w:cstheme="minorHAnsi"/>
          <w:spacing w:val="-9"/>
          <w:sz w:val="24"/>
          <w:szCs w:val="24"/>
        </w:rPr>
        <w:t xml:space="preserve"> </w:t>
      </w:r>
      <w:r w:rsidRPr="00D5631D">
        <w:rPr>
          <w:rFonts w:cstheme="minorHAnsi"/>
          <w:sz w:val="24"/>
          <w:szCs w:val="24"/>
        </w:rPr>
        <w:t>industriale</w:t>
      </w:r>
      <w:r w:rsidRPr="00D5631D">
        <w:rPr>
          <w:rFonts w:cstheme="minorHAnsi"/>
          <w:spacing w:val="-13"/>
          <w:sz w:val="24"/>
          <w:szCs w:val="24"/>
        </w:rPr>
        <w:t xml:space="preserve"> </w:t>
      </w:r>
      <w:r w:rsidRPr="00D5631D">
        <w:rPr>
          <w:rFonts w:cstheme="minorHAnsi"/>
          <w:sz w:val="24"/>
          <w:szCs w:val="24"/>
        </w:rPr>
        <w:t>ed</w:t>
      </w:r>
      <w:r w:rsidRPr="00D5631D">
        <w:rPr>
          <w:rFonts w:cstheme="minorHAnsi"/>
          <w:spacing w:val="-10"/>
          <w:sz w:val="24"/>
          <w:szCs w:val="24"/>
        </w:rPr>
        <w:t xml:space="preserve"> </w:t>
      </w:r>
      <w:r w:rsidRPr="00D5631D">
        <w:rPr>
          <w:rFonts w:cstheme="minorHAnsi"/>
          <w:sz w:val="24"/>
          <w:szCs w:val="24"/>
        </w:rPr>
        <w:t>intellettuale</w:t>
      </w:r>
      <w:r w:rsidRPr="00D5631D">
        <w:rPr>
          <w:rFonts w:cstheme="minorHAnsi"/>
          <w:spacing w:val="-10"/>
          <w:sz w:val="24"/>
          <w:szCs w:val="24"/>
        </w:rPr>
        <w:t xml:space="preserve"> </w:t>
      </w:r>
      <w:r w:rsidRPr="00D5631D">
        <w:rPr>
          <w:rFonts w:cstheme="minorHAnsi"/>
          <w:sz w:val="24"/>
          <w:szCs w:val="24"/>
        </w:rPr>
        <w:t>connessi</w:t>
      </w:r>
      <w:r w:rsidRPr="00D5631D">
        <w:rPr>
          <w:rFonts w:cstheme="minorHAnsi"/>
          <w:spacing w:val="-11"/>
          <w:sz w:val="24"/>
          <w:szCs w:val="24"/>
        </w:rPr>
        <w:t xml:space="preserve"> </w:t>
      </w:r>
      <w:r w:rsidRPr="00D5631D">
        <w:rPr>
          <w:rFonts w:cstheme="minorHAnsi"/>
          <w:sz w:val="24"/>
          <w:szCs w:val="24"/>
        </w:rPr>
        <w:t>al</w:t>
      </w:r>
      <w:r w:rsidRPr="00D5631D">
        <w:rPr>
          <w:rFonts w:cstheme="minorHAnsi"/>
          <w:spacing w:val="-13"/>
          <w:sz w:val="24"/>
          <w:szCs w:val="24"/>
        </w:rPr>
        <w:t xml:space="preserve"> </w:t>
      </w:r>
      <w:r w:rsidRPr="00D5631D">
        <w:rPr>
          <w:rFonts w:cstheme="minorHAnsi"/>
          <w:sz w:val="24"/>
          <w:szCs w:val="24"/>
        </w:rPr>
        <w:t>portale</w:t>
      </w:r>
      <w:r w:rsidRPr="00D5631D">
        <w:rPr>
          <w:rFonts w:cstheme="minorHAnsi"/>
          <w:spacing w:val="-13"/>
          <w:sz w:val="24"/>
          <w:szCs w:val="24"/>
        </w:rPr>
        <w:t xml:space="preserve"> </w:t>
      </w:r>
      <w:r w:rsidRPr="00D5631D">
        <w:rPr>
          <w:rFonts w:cstheme="minorHAnsi"/>
          <w:sz w:val="24"/>
          <w:szCs w:val="24"/>
        </w:rPr>
        <w:t>TDH</w:t>
      </w:r>
      <w:r w:rsidRPr="00D5631D">
        <w:rPr>
          <w:rFonts w:cstheme="minorHAnsi"/>
          <w:spacing w:val="-11"/>
          <w:sz w:val="24"/>
          <w:szCs w:val="24"/>
        </w:rPr>
        <w:t xml:space="preserve"> </w:t>
      </w:r>
      <w:r w:rsidRPr="00D5631D">
        <w:rPr>
          <w:rFonts w:cstheme="minorHAnsi"/>
          <w:sz w:val="24"/>
          <w:szCs w:val="24"/>
        </w:rPr>
        <w:t>e/o</w:t>
      </w:r>
      <w:r w:rsidRPr="00D5631D">
        <w:rPr>
          <w:rFonts w:cstheme="minorHAnsi"/>
          <w:spacing w:val="-11"/>
          <w:sz w:val="24"/>
          <w:szCs w:val="24"/>
        </w:rPr>
        <w:t xml:space="preserve"> </w:t>
      </w:r>
      <w:r w:rsidRPr="00D5631D">
        <w:rPr>
          <w:rFonts w:cstheme="minorHAnsi"/>
          <w:sz w:val="24"/>
          <w:szCs w:val="24"/>
        </w:rPr>
        <w:t>italia.it,</w:t>
      </w:r>
      <w:r w:rsidRPr="00D5631D">
        <w:rPr>
          <w:rFonts w:cstheme="minorHAnsi"/>
          <w:spacing w:val="-13"/>
          <w:sz w:val="24"/>
          <w:szCs w:val="24"/>
        </w:rPr>
        <w:t xml:space="preserve"> </w:t>
      </w:r>
      <w:r w:rsidRPr="00D5631D">
        <w:rPr>
          <w:rFonts w:cstheme="minorHAnsi"/>
          <w:sz w:val="24"/>
          <w:szCs w:val="24"/>
        </w:rPr>
        <w:t>fatta eccezione</w:t>
      </w:r>
      <w:r w:rsidRPr="00D5631D">
        <w:rPr>
          <w:rFonts w:cstheme="minorHAnsi"/>
          <w:spacing w:val="-11"/>
          <w:sz w:val="24"/>
          <w:szCs w:val="24"/>
        </w:rPr>
        <w:t xml:space="preserve"> </w:t>
      </w:r>
      <w:r w:rsidRPr="00D5631D">
        <w:rPr>
          <w:rFonts w:cstheme="minorHAnsi"/>
          <w:sz w:val="24"/>
          <w:szCs w:val="24"/>
        </w:rPr>
        <w:t>per</w:t>
      </w:r>
      <w:r w:rsidRPr="00D5631D">
        <w:rPr>
          <w:rFonts w:cstheme="minorHAnsi"/>
          <w:spacing w:val="-10"/>
          <w:sz w:val="24"/>
          <w:szCs w:val="24"/>
        </w:rPr>
        <w:t xml:space="preserve"> </w:t>
      </w:r>
      <w:r w:rsidRPr="00D5631D">
        <w:rPr>
          <w:rFonts w:cstheme="minorHAnsi"/>
          <w:sz w:val="24"/>
          <w:szCs w:val="24"/>
        </w:rPr>
        <w:t>i</w:t>
      </w:r>
      <w:r w:rsidRPr="00D5631D">
        <w:rPr>
          <w:rFonts w:cstheme="minorHAnsi"/>
          <w:spacing w:val="-9"/>
          <w:sz w:val="24"/>
          <w:szCs w:val="24"/>
        </w:rPr>
        <w:t xml:space="preserve"> </w:t>
      </w:r>
      <w:r w:rsidRPr="00D5631D">
        <w:rPr>
          <w:rFonts w:cstheme="minorHAnsi"/>
          <w:sz w:val="24"/>
          <w:szCs w:val="24"/>
        </w:rPr>
        <w:t>contenuti</w:t>
      </w:r>
      <w:r w:rsidRPr="00D5631D">
        <w:rPr>
          <w:rFonts w:cstheme="minorHAnsi"/>
          <w:spacing w:val="-11"/>
          <w:sz w:val="24"/>
          <w:szCs w:val="24"/>
        </w:rPr>
        <w:t xml:space="preserve"> </w:t>
      </w:r>
      <w:r w:rsidRPr="00D5631D">
        <w:rPr>
          <w:rFonts w:cstheme="minorHAnsi"/>
          <w:sz w:val="24"/>
          <w:szCs w:val="24"/>
        </w:rPr>
        <w:t>trasmessi</w:t>
      </w:r>
      <w:r w:rsidRPr="00D5631D">
        <w:rPr>
          <w:rFonts w:cstheme="minorHAnsi"/>
          <w:spacing w:val="-12"/>
          <w:sz w:val="24"/>
          <w:szCs w:val="24"/>
        </w:rPr>
        <w:t xml:space="preserve"> </w:t>
      </w:r>
      <w:r w:rsidRPr="00D5631D">
        <w:rPr>
          <w:rFonts w:cstheme="minorHAnsi"/>
          <w:sz w:val="24"/>
          <w:szCs w:val="24"/>
        </w:rPr>
        <w:t>d</w:t>
      </w:r>
      <w:r w:rsidR="0058721E">
        <w:rPr>
          <w:rFonts w:cstheme="minorHAnsi"/>
          <w:sz w:val="24"/>
          <w:szCs w:val="24"/>
        </w:rPr>
        <w:t>all’Aderente</w:t>
      </w:r>
      <w:r w:rsidRPr="00D5631D">
        <w:rPr>
          <w:rFonts w:cstheme="minorHAnsi"/>
          <w:sz w:val="24"/>
          <w:szCs w:val="24"/>
        </w:rPr>
        <w:t>,</w:t>
      </w:r>
      <w:r w:rsidRPr="00D5631D">
        <w:rPr>
          <w:rFonts w:cstheme="minorHAnsi"/>
          <w:spacing w:val="-11"/>
          <w:sz w:val="24"/>
          <w:szCs w:val="24"/>
        </w:rPr>
        <w:t xml:space="preserve"> </w:t>
      </w:r>
      <w:r w:rsidRPr="00D5631D">
        <w:rPr>
          <w:rFonts w:cstheme="minorHAnsi"/>
          <w:sz w:val="24"/>
          <w:szCs w:val="24"/>
        </w:rPr>
        <w:t>sono</w:t>
      </w:r>
      <w:r w:rsidRPr="00D5631D">
        <w:rPr>
          <w:rFonts w:cstheme="minorHAnsi"/>
          <w:spacing w:val="-11"/>
          <w:sz w:val="24"/>
          <w:szCs w:val="24"/>
        </w:rPr>
        <w:t xml:space="preserve"> </w:t>
      </w:r>
      <w:r w:rsidRPr="00D5631D">
        <w:rPr>
          <w:rFonts w:cstheme="minorHAnsi"/>
          <w:sz w:val="24"/>
          <w:szCs w:val="24"/>
        </w:rPr>
        <w:t>e</w:t>
      </w:r>
      <w:r w:rsidRPr="00D5631D">
        <w:rPr>
          <w:rFonts w:cstheme="minorHAnsi"/>
          <w:spacing w:val="-8"/>
          <w:sz w:val="24"/>
          <w:szCs w:val="24"/>
        </w:rPr>
        <w:t xml:space="preserve"> </w:t>
      </w:r>
      <w:r w:rsidRPr="00D5631D">
        <w:rPr>
          <w:rFonts w:cstheme="minorHAnsi"/>
          <w:sz w:val="24"/>
          <w:szCs w:val="24"/>
        </w:rPr>
        <w:t>resteranno</w:t>
      </w:r>
      <w:r w:rsidRPr="00D5631D">
        <w:rPr>
          <w:rFonts w:cstheme="minorHAnsi"/>
          <w:spacing w:val="-11"/>
          <w:sz w:val="24"/>
          <w:szCs w:val="24"/>
        </w:rPr>
        <w:t xml:space="preserve"> </w:t>
      </w:r>
      <w:r w:rsidRPr="00D5631D">
        <w:rPr>
          <w:rFonts w:cstheme="minorHAnsi"/>
          <w:sz w:val="24"/>
          <w:szCs w:val="24"/>
        </w:rPr>
        <w:t>di</w:t>
      </w:r>
      <w:r w:rsidRPr="00D5631D">
        <w:rPr>
          <w:rFonts w:cstheme="minorHAnsi"/>
          <w:spacing w:val="-11"/>
          <w:sz w:val="24"/>
          <w:szCs w:val="24"/>
        </w:rPr>
        <w:t xml:space="preserve"> </w:t>
      </w:r>
      <w:r w:rsidRPr="00D5631D">
        <w:rPr>
          <w:rFonts w:cstheme="minorHAnsi"/>
          <w:sz w:val="24"/>
          <w:szCs w:val="24"/>
        </w:rPr>
        <w:t>titolarità</w:t>
      </w:r>
      <w:r w:rsidRPr="00D5631D">
        <w:rPr>
          <w:rFonts w:cstheme="minorHAnsi"/>
          <w:spacing w:val="-5"/>
          <w:sz w:val="24"/>
          <w:szCs w:val="24"/>
        </w:rPr>
        <w:t xml:space="preserve"> </w:t>
      </w:r>
      <w:r w:rsidRPr="00D5631D">
        <w:rPr>
          <w:rFonts w:cstheme="minorHAnsi"/>
          <w:sz w:val="24"/>
          <w:szCs w:val="24"/>
        </w:rPr>
        <w:t xml:space="preserve">del </w:t>
      </w:r>
      <w:proofErr w:type="spellStart"/>
      <w:r w:rsidRPr="00D5631D">
        <w:rPr>
          <w:rFonts w:cstheme="minorHAnsi"/>
          <w:sz w:val="24"/>
          <w:szCs w:val="24"/>
        </w:rPr>
        <w:t>MiTur</w:t>
      </w:r>
      <w:proofErr w:type="spellEnd"/>
      <w:r w:rsidRPr="00D5631D">
        <w:rPr>
          <w:rFonts w:cstheme="minorHAnsi"/>
          <w:sz w:val="24"/>
          <w:szCs w:val="24"/>
        </w:rPr>
        <w:t>;</w:t>
      </w:r>
    </w:p>
    <w:p w14:paraId="59BA4DB9" w14:textId="77777777" w:rsidR="00CA2596" w:rsidRPr="00D5631D" w:rsidRDefault="004A2ADD">
      <w:pPr>
        <w:numPr>
          <w:ilvl w:val="0"/>
          <w:numId w:val="8"/>
        </w:numPr>
        <w:tabs>
          <w:tab w:val="left" w:pos="854"/>
        </w:tabs>
        <w:spacing w:after="120"/>
        <w:ind w:left="568" w:right="148" w:hanging="284"/>
        <w:jc w:val="both"/>
        <w:rPr>
          <w:rFonts w:cstheme="minorHAnsi"/>
          <w:sz w:val="24"/>
          <w:szCs w:val="24"/>
        </w:rPr>
      </w:pPr>
      <w:r w:rsidRPr="00D5631D">
        <w:rPr>
          <w:rFonts w:cstheme="minorHAnsi"/>
          <w:sz w:val="24"/>
          <w:szCs w:val="24"/>
        </w:rPr>
        <w:t xml:space="preserve">L’Aderente concede sin d’ora al </w:t>
      </w:r>
      <w:proofErr w:type="spellStart"/>
      <w:r w:rsidRPr="00D5631D">
        <w:rPr>
          <w:rFonts w:cstheme="minorHAnsi"/>
          <w:sz w:val="24"/>
          <w:szCs w:val="24"/>
        </w:rPr>
        <w:t>MiTur</w:t>
      </w:r>
      <w:proofErr w:type="spellEnd"/>
      <w:r w:rsidRPr="00D5631D">
        <w:rPr>
          <w:rFonts w:cstheme="minorHAnsi"/>
          <w:sz w:val="24"/>
          <w:szCs w:val="24"/>
        </w:rPr>
        <w:t xml:space="preserve"> il diritto di utilizzare il proprio marchio ai fini della pubblicazione sulla Directory nonché in ogni occasione di promozione o comunicazione dell’Ecosistema.</w:t>
      </w:r>
    </w:p>
    <w:p w14:paraId="59BA4DBA" w14:textId="0E46C1A5" w:rsidR="00CA2596" w:rsidRPr="00110D68" w:rsidRDefault="004A2ADD" w:rsidP="00423C86">
      <w:pPr>
        <w:spacing w:after="120"/>
        <w:ind w:left="130"/>
        <w:jc w:val="both"/>
        <w:outlineLvl w:val="1"/>
        <w:rPr>
          <w:rFonts w:cstheme="minorHAnsi"/>
          <w:b/>
          <w:bCs/>
          <w:sz w:val="24"/>
          <w:szCs w:val="24"/>
        </w:rPr>
      </w:pPr>
      <w:r w:rsidRPr="00110D68">
        <w:rPr>
          <w:rFonts w:cstheme="minorHAnsi"/>
          <w:b/>
          <w:bCs/>
          <w:sz w:val="24"/>
          <w:szCs w:val="24"/>
        </w:rPr>
        <w:t>ART.</w:t>
      </w:r>
      <w:r w:rsidRPr="00110D68">
        <w:rPr>
          <w:rFonts w:cstheme="minorHAnsi"/>
          <w:b/>
          <w:bCs/>
          <w:spacing w:val="-2"/>
          <w:sz w:val="24"/>
          <w:szCs w:val="24"/>
        </w:rPr>
        <w:t xml:space="preserve"> </w:t>
      </w:r>
      <w:r w:rsidRPr="00110D68">
        <w:rPr>
          <w:rFonts w:cstheme="minorHAnsi"/>
          <w:b/>
          <w:bCs/>
          <w:sz w:val="24"/>
          <w:szCs w:val="24"/>
        </w:rPr>
        <w:t>9 -</w:t>
      </w:r>
      <w:r w:rsidRPr="00110D68">
        <w:rPr>
          <w:rFonts w:cstheme="minorHAnsi"/>
          <w:b/>
          <w:bCs/>
          <w:spacing w:val="-3"/>
          <w:sz w:val="24"/>
          <w:szCs w:val="24"/>
        </w:rPr>
        <w:t xml:space="preserve"> </w:t>
      </w:r>
      <w:r w:rsidRPr="00110D68">
        <w:rPr>
          <w:rFonts w:cstheme="minorHAnsi"/>
          <w:b/>
          <w:bCs/>
          <w:sz w:val="24"/>
          <w:szCs w:val="24"/>
        </w:rPr>
        <w:t>Trattamento</w:t>
      </w:r>
      <w:r w:rsidRPr="00110D68">
        <w:rPr>
          <w:rFonts w:cstheme="minorHAnsi"/>
          <w:b/>
          <w:bCs/>
          <w:spacing w:val="-2"/>
          <w:sz w:val="24"/>
          <w:szCs w:val="24"/>
        </w:rPr>
        <w:t xml:space="preserve"> </w:t>
      </w:r>
      <w:r w:rsidRPr="00110D68">
        <w:rPr>
          <w:rFonts w:cstheme="minorHAnsi"/>
          <w:b/>
          <w:bCs/>
          <w:sz w:val="24"/>
          <w:szCs w:val="24"/>
        </w:rPr>
        <w:t>dei</w:t>
      </w:r>
      <w:r w:rsidRPr="00110D68">
        <w:rPr>
          <w:rFonts w:cstheme="minorHAnsi"/>
          <w:b/>
          <w:bCs/>
          <w:spacing w:val="-2"/>
          <w:sz w:val="24"/>
          <w:szCs w:val="24"/>
        </w:rPr>
        <w:t xml:space="preserve"> </w:t>
      </w:r>
      <w:r w:rsidRPr="00110D68">
        <w:rPr>
          <w:rFonts w:cstheme="minorHAnsi"/>
          <w:b/>
          <w:bCs/>
          <w:sz w:val="24"/>
          <w:szCs w:val="24"/>
        </w:rPr>
        <w:t>dati</w:t>
      </w:r>
      <w:r w:rsidRPr="00110D68">
        <w:rPr>
          <w:rFonts w:cstheme="minorHAnsi"/>
          <w:b/>
          <w:bCs/>
          <w:spacing w:val="-1"/>
          <w:sz w:val="24"/>
          <w:szCs w:val="24"/>
        </w:rPr>
        <w:t xml:space="preserve"> </w:t>
      </w:r>
      <w:r w:rsidRPr="00110D68">
        <w:rPr>
          <w:rFonts w:cstheme="minorHAnsi"/>
          <w:b/>
          <w:bCs/>
          <w:spacing w:val="-2"/>
          <w:sz w:val="24"/>
          <w:szCs w:val="24"/>
        </w:rPr>
        <w:t>personali</w:t>
      </w:r>
    </w:p>
    <w:p w14:paraId="59BA4DBB" w14:textId="6E201898" w:rsidR="00CA2596" w:rsidRPr="00110D68" w:rsidRDefault="004A2ADD">
      <w:pPr>
        <w:numPr>
          <w:ilvl w:val="0"/>
          <w:numId w:val="7"/>
        </w:numPr>
        <w:tabs>
          <w:tab w:val="left" w:pos="854"/>
        </w:tabs>
        <w:spacing w:after="120"/>
        <w:ind w:left="568" w:right="148" w:hanging="284"/>
        <w:jc w:val="both"/>
        <w:rPr>
          <w:rFonts w:cstheme="minorHAnsi"/>
          <w:sz w:val="24"/>
          <w:szCs w:val="24"/>
        </w:rPr>
      </w:pPr>
      <w:r w:rsidRPr="00110D68">
        <w:rPr>
          <w:rFonts w:cstheme="minorHAnsi"/>
          <w:sz w:val="24"/>
          <w:szCs w:val="24"/>
        </w:rPr>
        <w:t xml:space="preserve">Le Parti, in qualità di titolari del trattamento, hanno l’obbligo di operare nel pieno rispetto delle disposizioni di cui al GDPR e al decreto legislativo 30 giugno 2003, n. 196 e </w:t>
      </w:r>
      <w:proofErr w:type="spellStart"/>
      <w:r w:rsidRPr="00110D68">
        <w:rPr>
          <w:rFonts w:cstheme="minorHAnsi"/>
          <w:sz w:val="24"/>
          <w:szCs w:val="24"/>
        </w:rPr>
        <w:t>s.m.i.</w:t>
      </w:r>
      <w:proofErr w:type="spellEnd"/>
      <w:r w:rsidRPr="00110D68">
        <w:rPr>
          <w:rFonts w:cstheme="minorHAnsi"/>
          <w:sz w:val="24"/>
          <w:szCs w:val="24"/>
        </w:rPr>
        <w:t xml:space="preserve"> (di seguito Codice privacy) - questi ultimi nel seguito anche “normativa in materia di protezione dei dati personali”.</w:t>
      </w:r>
    </w:p>
    <w:p w14:paraId="59BA4DBC" w14:textId="7BDFBFA0" w:rsidR="00CA2596" w:rsidRPr="00110D68" w:rsidRDefault="004A2ADD">
      <w:pPr>
        <w:numPr>
          <w:ilvl w:val="0"/>
          <w:numId w:val="7"/>
        </w:numPr>
        <w:tabs>
          <w:tab w:val="left" w:pos="854"/>
        </w:tabs>
        <w:spacing w:after="120"/>
        <w:ind w:left="568" w:right="154" w:hanging="284"/>
        <w:jc w:val="both"/>
        <w:rPr>
          <w:rFonts w:cstheme="minorHAnsi"/>
          <w:sz w:val="24"/>
          <w:szCs w:val="24"/>
        </w:rPr>
      </w:pPr>
      <w:r w:rsidRPr="00110D68">
        <w:rPr>
          <w:rFonts w:cstheme="minorHAnsi"/>
          <w:sz w:val="24"/>
          <w:szCs w:val="24"/>
        </w:rPr>
        <w:t>Le Parti si impegnano a rispettare le disposizioni normative vigenti in materia di protezione dei dati personali, con particolare riguardo all’adozione di idonee misure di sicurezza, e a farle osservare ai propri dipendenti e collaboratori che, opportunamente istruiti, saranno autorizzati trattamento dei dati personali.</w:t>
      </w:r>
    </w:p>
    <w:p w14:paraId="59BA4DBD" w14:textId="2C20C7CB" w:rsidR="00CA2596" w:rsidRPr="00110D68" w:rsidRDefault="004A2ADD">
      <w:pPr>
        <w:numPr>
          <w:ilvl w:val="0"/>
          <w:numId w:val="7"/>
        </w:numPr>
        <w:tabs>
          <w:tab w:val="left" w:pos="854"/>
        </w:tabs>
        <w:spacing w:before="1" w:after="120"/>
        <w:ind w:left="568" w:right="149" w:hanging="284"/>
        <w:jc w:val="both"/>
        <w:rPr>
          <w:rFonts w:cstheme="minorHAnsi"/>
          <w:sz w:val="24"/>
          <w:szCs w:val="24"/>
        </w:rPr>
      </w:pPr>
      <w:r w:rsidRPr="00110D68">
        <w:rPr>
          <w:rFonts w:cstheme="minorHAnsi"/>
          <w:sz w:val="24"/>
          <w:szCs w:val="24"/>
        </w:rPr>
        <w:t>Le finalità e le modalità del trattamento dei dati personali devono conformarsi ai principi di necessità e di legalità, nonché agli altri principi e regole contenute nel Regolamento UE 2016/679. Inoltre, il trattamento dei dati personali verrà effettuato dalle Parti in modo tale da garantire la sicurezza e la riservatezza necessarie e potrà essere attuato mediante strumenti manuali, cartacei, informatici e telematici idonei a trattare i dati nel rispetto della normativa vigente in materia di protezione dei dati personali. I dati personali acquisiti in virtù del presente contratto mediante il portale TDH, nonché i dati acquisiti mediante gli E-Service saranno conservati per un arco di tempo non superiore al conseguimento di ogni specifica finalità di fruizione dell’E-service, nell’ambito del presente accordo di adesione con l’Aderente (</w:t>
      </w:r>
      <w:r w:rsidR="00C53D3B" w:rsidRPr="00110D68">
        <w:rPr>
          <w:rFonts w:cstheme="minorHAnsi"/>
          <w:sz w:val="24"/>
          <w:szCs w:val="24"/>
        </w:rPr>
        <w:t>36</w:t>
      </w:r>
      <w:r w:rsidRPr="00110D68">
        <w:rPr>
          <w:rFonts w:cstheme="minorHAnsi"/>
          <w:sz w:val="24"/>
          <w:szCs w:val="24"/>
        </w:rPr>
        <w:t xml:space="preserve"> mesi dalla di sottoscrizione), nonché per l’ulteriore tempo di 24 mesi, necessario all’espletamento delle finalità del TDH e del portale italia.it.</w:t>
      </w:r>
    </w:p>
    <w:p w14:paraId="59BA4DBE" w14:textId="76FFB379" w:rsidR="00CA2596" w:rsidRPr="00110D68" w:rsidRDefault="004A2ADD">
      <w:pPr>
        <w:numPr>
          <w:ilvl w:val="0"/>
          <w:numId w:val="7"/>
        </w:numPr>
        <w:tabs>
          <w:tab w:val="left" w:pos="854"/>
        </w:tabs>
        <w:spacing w:before="150" w:after="120"/>
        <w:ind w:left="568" w:right="151" w:hanging="284"/>
        <w:jc w:val="both"/>
        <w:rPr>
          <w:rFonts w:cstheme="minorHAnsi"/>
          <w:sz w:val="24"/>
          <w:szCs w:val="24"/>
        </w:rPr>
      </w:pPr>
      <w:r w:rsidRPr="00110D68">
        <w:rPr>
          <w:rFonts w:cstheme="minorHAnsi"/>
          <w:sz w:val="24"/>
          <w:szCs w:val="24"/>
        </w:rPr>
        <w:lastRenderedPageBreak/>
        <w:t>Con la sottoscrizione del presente Accordo, i legali rappresentanti pro-tempore delle Parti acconsentono espressamente al trattamento dei propri dati personali.</w:t>
      </w:r>
    </w:p>
    <w:p w14:paraId="59BA4DC1" w14:textId="04FF8DC7" w:rsidR="00CA2596" w:rsidRPr="00B53B32" w:rsidRDefault="004A2ADD">
      <w:pPr>
        <w:numPr>
          <w:ilvl w:val="0"/>
          <w:numId w:val="7"/>
        </w:numPr>
        <w:tabs>
          <w:tab w:val="left" w:pos="854"/>
        </w:tabs>
        <w:spacing w:after="120"/>
        <w:ind w:left="568" w:right="156" w:hanging="284"/>
        <w:jc w:val="both"/>
        <w:rPr>
          <w:rFonts w:cstheme="minorHAnsi"/>
          <w:sz w:val="24"/>
          <w:szCs w:val="24"/>
        </w:rPr>
      </w:pPr>
      <w:r w:rsidRPr="00B53B32">
        <w:rPr>
          <w:rFonts w:cstheme="minorHAnsi"/>
          <w:sz w:val="24"/>
          <w:szCs w:val="24"/>
        </w:rPr>
        <w:t>Le Parti si danno reciprocamente atto di aver preso visione delle rispettive informative privacy</w:t>
      </w:r>
      <w:r w:rsidRPr="00B53B32">
        <w:rPr>
          <w:rFonts w:cstheme="minorHAnsi"/>
          <w:spacing w:val="-2"/>
          <w:sz w:val="24"/>
          <w:szCs w:val="24"/>
        </w:rPr>
        <w:t>.</w:t>
      </w:r>
    </w:p>
    <w:p w14:paraId="59BA4DC2" w14:textId="77777777" w:rsidR="00CA2596" w:rsidRPr="00562DC8" w:rsidRDefault="004A2ADD" w:rsidP="00423C86">
      <w:pPr>
        <w:spacing w:after="120"/>
        <w:ind w:left="132"/>
        <w:jc w:val="both"/>
        <w:outlineLvl w:val="1"/>
        <w:rPr>
          <w:rFonts w:cstheme="minorHAnsi"/>
          <w:b/>
          <w:bCs/>
          <w:sz w:val="24"/>
          <w:szCs w:val="24"/>
        </w:rPr>
      </w:pPr>
      <w:r w:rsidRPr="00562DC8">
        <w:rPr>
          <w:rFonts w:cstheme="minorHAnsi"/>
          <w:b/>
          <w:bCs/>
          <w:sz w:val="24"/>
          <w:szCs w:val="24"/>
        </w:rPr>
        <w:t>ART.</w:t>
      </w:r>
      <w:r w:rsidRPr="00562DC8">
        <w:rPr>
          <w:rFonts w:cstheme="minorHAnsi"/>
          <w:b/>
          <w:bCs/>
          <w:spacing w:val="-3"/>
          <w:sz w:val="24"/>
          <w:szCs w:val="24"/>
        </w:rPr>
        <w:t xml:space="preserve"> </w:t>
      </w:r>
      <w:r w:rsidRPr="00562DC8">
        <w:rPr>
          <w:rFonts w:cstheme="minorHAnsi"/>
          <w:b/>
          <w:bCs/>
          <w:sz w:val="24"/>
          <w:szCs w:val="24"/>
        </w:rPr>
        <w:t>10</w:t>
      </w:r>
      <w:r w:rsidRPr="00562DC8">
        <w:rPr>
          <w:rFonts w:cstheme="minorHAnsi"/>
          <w:b/>
          <w:bCs/>
          <w:spacing w:val="-3"/>
          <w:sz w:val="24"/>
          <w:szCs w:val="24"/>
        </w:rPr>
        <w:t xml:space="preserve"> </w:t>
      </w:r>
      <w:r w:rsidRPr="00562DC8">
        <w:rPr>
          <w:rFonts w:cstheme="minorHAnsi"/>
          <w:b/>
          <w:bCs/>
          <w:sz w:val="24"/>
          <w:szCs w:val="24"/>
        </w:rPr>
        <w:t>-</w:t>
      </w:r>
      <w:r w:rsidRPr="00562DC8">
        <w:rPr>
          <w:rFonts w:cstheme="minorHAnsi"/>
          <w:b/>
          <w:bCs/>
          <w:spacing w:val="-1"/>
          <w:sz w:val="24"/>
          <w:szCs w:val="24"/>
        </w:rPr>
        <w:t xml:space="preserve"> </w:t>
      </w:r>
      <w:r w:rsidRPr="00562DC8">
        <w:rPr>
          <w:rFonts w:cstheme="minorHAnsi"/>
          <w:b/>
          <w:bCs/>
          <w:sz w:val="24"/>
          <w:szCs w:val="24"/>
        </w:rPr>
        <w:t>Durata,</w:t>
      </w:r>
      <w:r w:rsidRPr="00562DC8">
        <w:rPr>
          <w:rFonts w:cstheme="minorHAnsi"/>
          <w:b/>
          <w:bCs/>
          <w:spacing w:val="-1"/>
          <w:sz w:val="24"/>
          <w:szCs w:val="24"/>
        </w:rPr>
        <w:t xml:space="preserve"> </w:t>
      </w:r>
      <w:r w:rsidRPr="00562DC8">
        <w:rPr>
          <w:rFonts w:cstheme="minorHAnsi"/>
          <w:b/>
          <w:bCs/>
          <w:sz w:val="24"/>
          <w:szCs w:val="24"/>
        </w:rPr>
        <w:t>rinnovo,</w:t>
      </w:r>
      <w:r w:rsidRPr="00562DC8">
        <w:rPr>
          <w:rFonts w:cstheme="minorHAnsi"/>
          <w:b/>
          <w:bCs/>
          <w:spacing w:val="-1"/>
          <w:sz w:val="24"/>
          <w:szCs w:val="24"/>
        </w:rPr>
        <w:t xml:space="preserve"> </w:t>
      </w:r>
      <w:r w:rsidRPr="00562DC8">
        <w:rPr>
          <w:rFonts w:cstheme="minorHAnsi"/>
          <w:b/>
          <w:bCs/>
          <w:sz w:val="24"/>
          <w:szCs w:val="24"/>
        </w:rPr>
        <w:t>recesso</w:t>
      </w:r>
      <w:r w:rsidRPr="00562DC8">
        <w:rPr>
          <w:rFonts w:cstheme="minorHAnsi"/>
          <w:b/>
          <w:bCs/>
          <w:spacing w:val="-4"/>
          <w:sz w:val="24"/>
          <w:szCs w:val="24"/>
        </w:rPr>
        <w:t xml:space="preserve"> </w:t>
      </w:r>
      <w:r w:rsidRPr="00562DC8">
        <w:rPr>
          <w:rFonts w:cstheme="minorHAnsi"/>
          <w:b/>
          <w:bCs/>
          <w:sz w:val="24"/>
          <w:szCs w:val="24"/>
        </w:rPr>
        <w:t>e</w:t>
      </w:r>
      <w:r w:rsidRPr="00562DC8">
        <w:rPr>
          <w:rFonts w:cstheme="minorHAnsi"/>
          <w:b/>
          <w:bCs/>
          <w:spacing w:val="-2"/>
          <w:sz w:val="24"/>
          <w:szCs w:val="24"/>
        </w:rPr>
        <w:t xml:space="preserve"> risoluzione</w:t>
      </w:r>
    </w:p>
    <w:p w14:paraId="59BA4DC3" w14:textId="0BCF04F5" w:rsidR="00CA2596" w:rsidRDefault="004A2ADD">
      <w:pPr>
        <w:numPr>
          <w:ilvl w:val="0"/>
          <w:numId w:val="6"/>
        </w:numPr>
        <w:tabs>
          <w:tab w:val="left" w:pos="854"/>
        </w:tabs>
        <w:spacing w:after="120"/>
        <w:ind w:right="152"/>
        <w:jc w:val="both"/>
        <w:rPr>
          <w:rFonts w:cstheme="minorHAnsi"/>
          <w:sz w:val="24"/>
          <w:szCs w:val="24"/>
        </w:rPr>
      </w:pPr>
      <w:r w:rsidRPr="00562DC8">
        <w:rPr>
          <w:rFonts w:cstheme="minorHAnsi"/>
          <w:sz w:val="24"/>
          <w:szCs w:val="24"/>
        </w:rPr>
        <w:t xml:space="preserve">Il presente Accordo è valido ed efficace a partire dalla data di sottoscrizione dello stesso da parte dell’Aderente registrata tramite il TDH, ed ha una durata di </w:t>
      </w:r>
      <w:r w:rsidR="008C3C63" w:rsidRPr="00562DC8">
        <w:rPr>
          <w:rFonts w:cstheme="minorHAnsi"/>
          <w:sz w:val="24"/>
          <w:szCs w:val="24"/>
        </w:rPr>
        <w:t>36</w:t>
      </w:r>
      <w:r w:rsidRPr="00562DC8">
        <w:rPr>
          <w:rFonts w:cstheme="minorHAnsi"/>
          <w:sz w:val="24"/>
          <w:szCs w:val="24"/>
        </w:rPr>
        <w:t xml:space="preserve"> mesi, senza possibilità di tacito rinnovo. </w:t>
      </w:r>
    </w:p>
    <w:p w14:paraId="22B67B25" w14:textId="69E88C8F" w:rsidR="00984864" w:rsidRPr="00562DC8" w:rsidRDefault="00984864">
      <w:pPr>
        <w:numPr>
          <w:ilvl w:val="0"/>
          <w:numId w:val="6"/>
        </w:numPr>
        <w:tabs>
          <w:tab w:val="left" w:pos="854"/>
        </w:tabs>
        <w:spacing w:after="120"/>
        <w:ind w:right="152"/>
        <w:jc w:val="both"/>
        <w:rPr>
          <w:rFonts w:cstheme="minorHAnsi"/>
          <w:sz w:val="24"/>
          <w:szCs w:val="24"/>
        </w:rPr>
      </w:pPr>
      <w:r>
        <w:rPr>
          <w:rFonts w:cstheme="minorHAnsi"/>
          <w:sz w:val="24"/>
          <w:szCs w:val="24"/>
        </w:rPr>
        <w:t xml:space="preserve">Il </w:t>
      </w:r>
      <w:proofErr w:type="spellStart"/>
      <w:r>
        <w:rPr>
          <w:rFonts w:cstheme="minorHAnsi"/>
          <w:sz w:val="24"/>
          <w:szCs w:val="24"/>
        </w:rPr>
        <w:t>MiTur</w:t>
      </w:r>
      <w:proofErr w:type="spellEnd"/>
      <w:r>
        <w:rPr>
          <w:rFonts w:cstheme="minorHAnsi"/>
          <w:sz w:val="24"/>
          <w:szCs w:val="24"/>
        </w:rPr>
        <w:t xml:space="preserve"> si rise</w:t>
      </w:r>
      <w:r w:rsidR="00ED3124">
        <w:rPr>
          <w:rFonts w:cstheme="minorHAnsi"/>
          <w:sz w:val="24"/>
          <w:szCs w:val="24"/>
        </w:rPr>
        <w:t>r</w:t>
      </w:r>
      <w:r>
        <w:rPr>
          <w:rFonts w:cstheme="minorHAnsi"/>
          <w:sz w:val="24"/>
          <w:szCs w:val="24"/>
        </w:rPr>
        <w:t xml:space="preserve">va il diritto di </w:t>
      </w:r>
      <w:r w:rsidR="00DC7131">
        <w:rPr>
          <w:rFonts w:cstheme="minorHAnsi"/>
          <w:sz w:val="24"/>
          <w:szCs w:val="24"/>
        </w:rPr>
        <w:t xml:space="preserve">esercitare </w:t>
      </w:r>
      <w:r w:rsidR="00043F82">
        <w:rPr>
          <w:rFonts w:cstheme="minorHAnsi"/>
          <w:sz w:val="24"/>
          <w:szCs w:val="24"/>
        </w:rPr>
        <w:t xml:space="preserve">l’opzione di rinnovo </w:t>
      </w:r>
      <w:r w:rsidR="003E7481">
        <w:rPr>
          <w:rFonts w:cstheme="minorHAnsi"/>
          <w:sz w:val="24"/>
          <w:szCs w:val="24"/>
        </w:rPr>
        <w:t xml:space="preserve">per una durata pari ad ulteriori 36 mesi, dandone comunicazione all’Aderente </w:t>
      </w:r>
      <w:r w:rsidR="00EB64BC">
        <w:rPr>
          <w:rFonts w:cstheme="minorHAnsi"/>
          <w:sz w:val="24"/>
          <w:szCs w:val="24"/>
        </w:rPr>
        <w:t>almeno 2</w:t>
      </w:r>
      <w:r w:rsidR="003E7481">
        <w:rPr>
          <w:rFonts w:cstheme="minorHAnsi"/>
          <w:sz w:val="24"/>
          <w:szCs w:val="24"/>
        </w:rPr>
        <w:t>0 giorni prima della scadenza del</w:t>
      </w:r>
      <w:r w:rsidR="00A71AAA">
        <w:rPr>
          <w:rFonts w:cstheme="minorHAnsi"/>
          <w:sz w:val="24"/>
          <w:szCs w:val="24"/>
        </w:rPr>
        <w:t xml:space="preserve"> presente </w:t>
      </w:r>
      <w:r w:rsidR="003E7481">
        <w:rPr>
          <w:rFonts w:cstheme="minorHAnsi"/>
          <w:sz w:val="24"/>
          <w:szCs w:val="24"/>
        </w:rPr>
        <w:t>Accordo.</w:t>
      </w:r>
    </w:p>
    <w:p w14:paraId="59BA4DC4" w14:textId="0F8D22B2" w:rsidR="00CA2596" w:rsidRPr="00562DC8" w:rsidRDefault="004A2ADD">
      <w:pPr>
        <w:numPr>
          <w:ilvl w:val="0"/>
          <w:numId w:val="6"/>
        </w:numPr>
        <w:tabs>
          <w:tab w:val="left" w:pos="854"/>
        </w:tabs>
        <w:spacing w:after="120"/>
        <w:ind w:right="152"/>
        <w:jc w:val="both"/>
        <w:rPr>
          <w:rFonts w:cstheme="minorHAnsi"/>
          <w:sz w:val="24"/>
          <w:szCs w:val="24"/>
        </w:rPr>
      </w:pPr>
      <w:r w:rsidRPr="00562DC8">
        <w:rPr>
          <w:rFonts w:cstheme="minorHAnsi"/>
          <w:sz w:val="24"/>
          <w:szCs w:val="24"/>
        </w:rPr>
        <w:t xml:space="preserve">Le Parti si riservano la facoltà di recedere dal presente Accordo comunicando tale intenzione all’altra Parte, tramite il TDH e/o altre modalità condivise, secondo le modalità specificate all’art. 12, con un preavviso minimo di </w:t>
      </w:r>
      <w:r w:rsidR="00CE7A15" w:rsidRPr="00562DC8">
        <w:rPr>
          <w:rFonts w:cstheme="minorHAnsi"/>
          <w:sz w:val="24"/>
          <w:szCs w:val="24"/>
        </w:rPr>
        <w:t>6 mesi</w:t>
      </w:r>
      <w:r w:rsidRPr="00562DC8">
        <w:rPr>
          <w:rFonts w:cstheme="minorHAnsi"/>
          <w:sz w:val="24"/>
          <w:szCs w:val="24"/>
        </w:rPr>
        <w:t>.</w:t>
      </w:r>
    </w:p>
    <w:p w14:paraId="59BA4DC6" w14:textId="77777777" w:rsidR="00CA2596" w:rsidRPr="00D5631D" w:rsidRDefault="004A2ADD">
      <w:pPr>
        <w:numPr>
          <w:ilvl w:val="0"/>
          <w:numId w:val="6"/>
        </w:numPr>
        <w:tabs>
          <w:tab w:val="left" w:pos="854"/>
        </w:tabs>
        <w:spacing w:after="120"/>
        <w:ind w:right="152"/>
        <w:jc w:val="both"/>
        <w:rPr>
          <w:rFonts w:cstheme="minorHAnsi"/>
          <w:sz w:val="24"/>
          <w:szCs w:val="24"/>
        </w:rPr>
      </w:pPr>
      <w:r w:rsidRPr="00D5631D">
        <w:rPr>
          <w:rFonts w:cstheme="minorHAnsi"/>
          <w:sz w:val="24"/>
          <w:szCs w:val="24"/>
        </w:rPr>
        <w:t xml:space="preserve">Il </w:t>
      </w:r>
      <w:proofErr w:type="spellStart"/>
      <w:r w:rsidRPr="00D5631D">
        <w:rPr>
          <w:rFonts w:cstheme="minorHAnsi"/>
          <w:sz w:val="24"/>
          <w:szCs w:val="24"/>
        </w:rPr>
        <w:t>MiTur</w:t>
      </w:r>
      <w:proofErr w:type="spellEnd"/>
      <w:r w:rsidRPr="00D5631D">
        <w:rPr>
          <w:rFonts w:cstheme="minorHAnsi"/>
          <w:sz w:val="24"/>
          <w:szCs w:val="24"/>
        </w:rPr>
        <w:t xml:space="preserve"> ha diritto di integrare ed aggiornare unilateralmente la disciplina dell’Ecosistema TDH. In caso di aggiornamenti ne darà comunicazione all’Aderente, anche mediante pubblicazione sul sito e notifica ufficiale.</w:t>
      </w:r>
    </w:p>
    <w:p w14:paraId="59BA4DC7" w14:textId="678362E5" w:rsidR="00CA2596" w:rsidRPr="00D5631D" w:rsidRDefault="008F5944">
      <w:pPr>
        <w:numPr>
          <w:ilvl w:val="0"/>
          <w:numId w:val="6"/>
        </w:numPr>
        <w:tabs>
          <w:tab w:val="left" w:pos="854"/>
        </w:tabs>
        <w:spacing w:after="120"/>
        <w:ind w:right="152"/>
        <w:jc w:val="both"/>
        <w:rPr>
          <w:rFonts w:cstheme="minorHAnsi"/>
          <w:sz w:val="24"/>
          <w:szCs w:val="24"/>
        </w:rPr>
      </w:pPr>
      <w:r w:rsidRPr="008F5944">
        <w:rPr>
          <w:rFonts w:cstheme="minorHAnsi"/>
          <w:sz w:val="24"/>
          <w:szCs w:val="24"/>
        </w:rPr>
        <w:t xml:space="preserve">In ogni caso, il </w:t>
      </w:r>
      <w:proofErr w:type="spellStart"/>
      <w:r w:rsidRPr="008F5944">
        <w:rPr>
          <w:rFonts w:cstheme="minorHAnsi"/>
          <w:sz w:val="24"/>
          <w:szCs w:val="24"/>
        </w:rPr>
        <w:t>MiTur</w:t>
      </w:r>
      <w:proofErr w:type="spellEnd"/>
      <w:r w:rsidRPr="008F5944">
        <w:rPr>
          <w:rFonts w:cstheme="minorHAnsi"/>
          <w:sz w:val="24"/>
          <w:szCs w:val="24"/>
        </w:rPr>
        <w:t xml:space="preserve"> potrà procedere ad apportare modifiche unilaterali alla normativa e, qualora le modifiche impattino sugli obblighi e sulle responsabilità dell'Aderente, la mancata comunicazione del rifiuto entro 30 giorni dalla comunicazione delle modifiche verrà considerata come accettazione delle stesse</w:t>
      </w:r>
      <w:r w:rsidR="004A2ADD" w:rsidRPr="00D5631D">
        <w:rPr>
          <w:rFonts w:cstheme="minorHAnsi"/>
          <w:sz w:val="24"/>
          <w:szCs w:val="24"/>
        </w:rPr>
        <w:t xml:space="preserve">. </w:t>
      </w:r>
    </w:p>
    <w:p w14:paraId="59BA4DC8" w14:textId="77777777" w:rsidR="00CA2596" w:rsidRPr="00D5631D" w:rsidRDefault="004A2ADD">
      <w:pPr>
        <w:numPr>
          <w:ilvl w:val="0"/>
          <w:numId w:val="6"/>
        </w:numPr>
        <w:tabs>
          <w:tab w:val="left" w:pos="854"/>
        </w:tabs>
        <w:spacing w:after="120"/>
        <w:ind w:right="152"/>
        <w:jc w:val="both"/>
        <w:rPr>
          <w:rFonts w:cstheme="minorHAnsi"/>
          <w:sz w:val="24"/>
          <w:szCs w:val="24"/>
        </w:rPr>
      </w:pPr>
      <w:r w:rsidRPr="00D5631D">
        <w:rPr>
          <w:rFonts w:cstheme="minorHAnsi"/>
          <w:sz w:val="24"/>
          <w:szCs w:val="24"/>
        </w:rPr>
        <w:t xml:space="preserve">In caso di modifiche che impattino sulla legittimità dell’Aderente di accedere all’E-service e/o sulla sicurezza relativa alla integrità e riservatezza delle comunicazioni necessarie all’accesso e alla fruizione del relativo E-service, il </w:t>
      </w:r>
      <w:proofErr w:type="spellStart"/>
      <w:r w:rsidRPr="00D5631D">
        <w:rPr>
          <w:rFonts w:cstheme="minorHAnsi"/>
          <w:sz w:val="24"/>
          <w:szCs w:val="24"/>
        </w:rPr>
        <w:t>MiTur</w:t>
      </w:r>
      <w:proofErr w:type="spellEnd"/>
      <w:r w:rsidRPr="00D5631D">
        <w:rPr>
          <w:rFonts w:cstheme="minorHAnsi"/>
          <w:sz w:val="24"/>
          <w:szCs w:val="24"/>
        </w:rPr>
        <w:t xml:space="preserve"> provvederà a sospendere l’erogazione dell’E-service, nonché il set informativo di dati eventualmente già scambiato e/o a risolvere il presente Accordo.</w:t>
      </w:r>
    </w:p>
    <w:p w14:paraId="59BA4DC9" w14:textId="77777777" w:rsidR="00CA2596" w:rsidRPr="00D5631D" w:rsidRDefault="004A2ADD">
      <w:pPr>
        <w:numPr>
          <w:ilvl w:val="0"/>
          <w:numId w:val="6"/>
        </w:numPr>
        <w:tabs>
          <w:tab w:val="left" w:pos="854"/>
        </w:tabs>
        <w:spacing w:after="120"/>
        <w:ind w:right="152"/>
        <w:jc w:val="both"/>
        <w:rPr>
          <w:rFonts w:cstheme="minorHAnsi"/>
          <w:sz w:val="24"/>
          <w:szCs w:val="24"/>
        </w:rPr>
      </w:pPr>
      <w:r w:rsidRPr="00D5631D">
        <w:rPr>
          <w:rFonts w:cstheme="minorHAnsi"/>
          <w:sz w:val="24"/>
          <w:szCs w:val="24"/>
        </w:rPr>
        <w:t xml:space="preserve">In caso di sospensione dell’erogazione dell’E-service o cessazione del presente Accordo, il </w:t>
      </w:r>
      <w:proofErr w:type="spellStart"/>
      <w:r w:rsidRPr="00D5631D">
        <w:rPr>
          <w:rFonts w:cstheme="minorHAnsi"/>
          <w:sz w:val="24"/>
          <w:szCs w:val="24"/>
        </w:rPr>
        <w:t>MiTur</w:t>
      </w:r>
      <w:proofErr w:type="spellEnd"/>
      <w:r w:rsidRPr="00D5631D">
        <w:rPr>
          <w:rFonts w:cstheme="minorHAnsi"/>
          <w:sz w:val="24"/>
          <w:szCs w:val="24"/>
        </w:rPr>
        <w:t xml:space="preserve"> provvederà a disattivare temporaneamente o permanentemente la possibilità di accedere all’E-service da parte dell’Aderente. Allo stesso tempo l’Aderente provvederà a disattivare temporaneamente o permanentemente la possibilità di accedere ai propri E-service da parte del </w:t>
      </w:r>
      <w:proofErr w:type="spellStart"/>
      <w:r w:rsidRPr="00D5631D">
        <w:rPr>
          <w:rFonts w:cstheme="minorHAnsi"/>
          <w:sz w:val="24"/>
          <w:szCs w:val="24"/>
        </w:rPr>
        <w:t>MiTur</w:t>
      </w:r>
      <w:proofErr w:type="spellEnd"/>
      <w:r w:rsidRPr="00D5631D">
        <w:rPr>
          <w:rFonts w:cstheme="minorHAnsi"/>
          <w:sz w:val="24"/>
          <w:szCs w:val="24"/>
        </w:rPr>
        <w:t>.</w:t>
      </w:r>
    </w:p>
    <w:p w14:paraId="59BA4DCA"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11</w:t>
      </w:r>
      <w:r w:rsidRPr="00D5631D">
        <w:rPr>
          <w:rFonts w:cstheme="minorHAnsi"/>
          <w:b/>
          <w:bCs/>
          <w:spacing w:val="-3"/>
          <w:sz w:val="24"/>
          <w:szCs w:val="24"/>
        </w:rPr>
        <w:t xml:space="preserve"> </w:t>
      </w:r>
      <w:r w:rsidRPr="00D5631D">
        <w:rPr>
          <w:rFonts w:cstheme="minorHAnsi"/>
          <w:b/>
          <w:bCs/>
          <w:sz w:val="24"/>
          <w:szCs w:val="24"/>
        </w:rPr>
        <w:t>- Legge</w:t>
      </w:r>
      <w:r w:rsidRPr="00D5631D">
        <w:rPr>
          <w:rFonts w:cstheme="minorHAnsi"/>
          <w:b/>
          <w:bCs/>
          <w:spacing w:val="-3"/>
          <w:sz w:val="24"/>
          <w:szCs w:val="24"/>
        </w:rPr>
        <w:t xml:space="preserve"> </w:t>
      </w:r>
      <w:r w:rsidRPr="00D5631D">
        <w:rPr>
          <w:rFonts w:cstheme="minorHAnsi"/>
          <w:b/>
          <w:bCs/>
          <w:sz w:val="24"/>
          <w:szCs w:val="24"/>
        </w:rPr>
        <w:t>applicabile</w:t>
      </w:r>
      <w:r w:rsidRPr="00D5631D">
        <w:rPr>
          <w:rFonts w:cstheme="minorHAnsi"/>
          <w:b/>
          <w:bCs/>
          <w:spacing w:val="-2"/>
          <w:sz w:val="24"/>
          <w:szCs w:val="24"/>
        </w:rPr>
        <w:t xml:space="preserve"> </w:t>
      </w:r>
      <w:r w:rsidRPr="00D5631D">
        <w:rPr>
          <w:rFonts w:cstheme="minorHAnsi"/>
          <w:b/>
          <w:bCs/>
          <w:sz w:val="24"/>
          <w:szCs w:val="24"/>
        </w:rPr>
        <w:t>e</w:t>
      </w:r>
      <w:r w:rsidRPr="00D5631D">
        <w:rPr>
          <w:rFonts w:cstheme="minorHAnsi"/>
          <w:b/>
          <w:bCs/>
          <w:spacing w:val="-3"/>
          <w:sz w:val="24"/>
          <w:szCs w:val="24"/>
        </w:rPr>
        <w:t xml:space="preserve"> </w:t>
      </w:r>
      <w:r w:rsidRPr="00D5631D">
        <w:rPr>
          <w:rFonts w:cstheme="minorHAnsi"/>
          <w:b/>
          <w:bCs/>
          <w:sz w:val="24"/>
          <w:szCs w:val="24"/>
        </w:rPr>
        <w:t>foro</w:t>
      </w:r>
      <w:r w:rsidRPr="00D5631D">
        <w:rPr>
          <w:rFonts w:cstheme="minorHAnsi"/>
          <w:b/>
          <w:bCs/>
          <w:spacing w:val="-3"/>
          <w:sz w:val="24"/>
          <w:szCs w:val="24"/>
        </w:rPr>
        <w:t xml:space="preserve"> </w:t>
      </w:r>
      <w:r w:rsidRPr="00D5631D">
        <w:rPr>
          <w:rFonts w:cstheme="minorHAnsi"/>
          <w:b/>
          <w:bCs/>
          <w:spacing w:val="-2"/>
          <w:sz w:val="24"/>
          <w:szCs w:val="24"/>
        </w:rPr>
        <w:t>competente</w:t>
      </w:r>
    </w:p>
    <w:p w14:paraId="59BA4DCB" w14:textId="5DDC4612" w:rsidR="00CA2596" w:rsidRPr="00D5631D" w:rsidRDefault="004A2ADD">
      <w:pPr>
        <w:numPr>
          <w:ilvl w:val="0"/>
          <w:numId w:val="5"/>
        </w:numPr>
        <w:tabs>
          <w:tab w:val="left" w:pos="854"/>
        </w:tabs>
        <w:spacing w:after="120"/>
        <w:ind w:left="568" w:hanging="284"/>
        <w:jc w:val="both"/>
        <w:rPr>
          <w:rFonts w:cstheme="minorHAnsi"/>
          <w:sz w:val="24"/>
          <w:szCs w:val="24"/>
        </w:rPr>
      </w:pPr>
      <w:r w:rsidRPr="00D5631D">
        <w:rPr>
          <w:rFonts w:cstheme="minorHAnsi"/>
          <w:sz w:val="24"/>
          <w:szCs w:val="24"/>
        </w:rPr>
        <w:t>Il presente Accordo è soggetto alla Legge italiana. Per quanto non espressamente previsto, si fa rinvio al Codice civile, al CAD, alle Linee guida AgID, nonché alle altre disposizioni vigenti in materia, ivi incluse quelle in materia di protezione dei dati personali.</w:t>
      </w:r>
    </w:p>
    <w:p w14:paraId="59BA4DCC" w14:textId="77777777" w:rsidR="00CA2596" w:rsidRPr="00D5631D" w:rsidRDefault="004A2ADD">
      <w:pPr>
        <w:numPr>
          <w:ilvl w:val="0"/>
          <w:numId w:val="5"/>
        </w:numPr>
        <w:tabs>
          <w:tab w:val="left" w:pos="854"/>
        </w:tabs>
        <w:spacing w:after="120"/>
        <w:ind w:left="568" w:hanging="284"/>
        <w:jc w:val="both"/>
        <w:rPr>
          <w:rFonts w:cstheme="minorHAnsi"/>
          <w:sz w:val="24"/>
          <w:szCs w:val="24"/>
        </w:rPr>
      </w:pPr>
      <w:r w:rsidRPr="00D5631D">
        <w:rPr>
          <w:rFonts w:cstheme="minorHAnsi"/>
          <w:sz w:val="24"/>
          <w:szCs w:val="24"/>
        </w:rPr>
        <w:t>Ogni eventuale contestazione e/o controversia che dovesse insorgere fra le Parti in relazione all’interpretazione, alla validità e/o all’esecuzione del presente Accordo, che non venisse risolta bonariamente e in buona fede fra le stesse, sarà devoluta alla competenza esclusiva del Tribunale di Roma.</w:t>
      </w:r>
    </w:p>
    <w:p w14:paraId="59BA4DCD"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12</w:t>
      </w:r>
      <w:r w:rsidRPr="00D5631D">
        <w:rPr>
          <w:rFonts w:cstheme="minorHAnsi"/>
          <w:b/>
          <w:bCs/>
          <w:spacing w:val="-3"/>
          <w:sz w:val="24"/>
          <w:szCs w:val="24"/>
        </w:rPr>
        <w:t xml:space="preserve"> </w:t>
      </w:r>
      <w:r w:rsidRPr="00D5631D">
        <w:rPr>
          <w:rFonts w:cstheme="minorHAnsi"/>
          <w:b/>
          <w:bCs/>
          <w:sz w:val="24"/>
          <w:szCs w:val="24"/>
        </w:rPr>
        <w:t>- Comunicazioni</w:t>
      </w:r>
      <w:r w:rsidRPr="00D5631D">
        <w:rPr>
          <w:rFonts w:cstheme="minorHAnsi"/>
          <w:b/>
          <w:bCs/>
          <w:spacing w:val="-3"/>
          <w:sz w:val="24"/>
          <w:szCs w:val="24"/>
        </w:rPr>
        <w:t xml:space="preserve"> </w:t>
      </w:r>
      <w:r w:rsidRPr="00D5631D">
        <w:rPr>
          <w:rFonts w:cstheme="minorHAnsi"/>
          <w:b/>
          <w:bCs/>
          <w:sz w:val="24"/>
          <w:szCs w:val="24"/>
        </w:rPr>
        <w:t>tra</w:t>
      </w:r>
      <w:r w:rsidRPr="00D5631D">
        <w:rPr>
          <w:rFonts w:cstheme="minorHAnsi"/>
          <w:b/>
          <w:bCs/>
          <w:spacing w:val="-3"/>
          <w:sz w:val="24"/>
          <w:szCs w:val="24"/>
        </w:rPr>
        <w:t xml:space="preserve"> </w:t>
      </w:r>
      <w:r w:rsidRPr="00D5631D">
        <w:rPr>
          <w:rFonts w:cstheme="minorHAnsi"/>
          <w:b/>
          <w:bCs/>
          <w:sz w:val="24"/>
          <w:szCs w:val="24"/>
        </w:rPr>
        <w:t>le</w:t>
      </w:r>
      <w:r w:rsidRPr="00D5631D">
        <w:rPr>
          <w:rFonts w:cstheme="minorHAnsi"/>
          <w:b/>
          <w:bCs/>
          <w:spacing w:val="1"/>
          <w:sz w:val="24"/>
          <w:szCs w:val="24"/>
        </w:rPr>
        <w:t xml:space="preserve"> </w:t>
      </w:r>
      <w:r w:rsidRPr="00D5631D">
        <w:rPr>
          <w:rFonts w:cstheme="minorHAnsi"/>
          <w:b/>
          <w:bCs/>
          <w:spacing w:val="-4"/>
          <w:sz w:val="24"/>
          <w:szCs w:val="24"/>
        </w:rPr>
        <w:t>Parti</w:t>
      </w:r>
    </w:p>
    <w:p w14:paraId="59BA4DCE" w14:textId="58B66FDE" w:rsidR="00CA2596" w:rsidRPr="00D5631D" w:rsidRDefault="004A2ADD">
      <w:pPr>
        <w:numPr>
          <w:ilvl w:val="0"/>
          <w:numId w:val="19"/>
        </w:numPr>
        <w:tabs>
          <w:tab w:val="left" w:pos="854"/>
        </w:tabs>
        <w:spacing w:after="120"/>
        <w:ind w:left="568" w:hanging="284"/>
        <w:jc w:val="both"/>
        <w:rPr>
          <w:rFonts w:cstheme="minorHAnsi"/>
          <w:sz w:val="24"/>
          <w:szCs w:val="24"/>
        </w:rPr>
      </w:pPr>
      <w:r w:rsidRPr="00D5631D">
        <w:rPr>
          <w:rFonts w:cstheme="minorHAnsi"/>
          <w:sz w:val="24"/>
          <w:szCs w:val="24"/>
        </w:rPr>
        <w:t xml:space="preserve">Ove non diversamente specificato, qualsiasi comunicazione tra le Parti inerente al presente Accordo è </w:t>
      </w:r>
      <w:r w:rsidRPr="00D5631D">
        <w:rPr>
          <w:rFonts w:cstheme="minorHAnsi"/>
          <w:sz w:val="24"/>
          <w:szCs w:val="24"/>
        </w:rPr>
        <w:lastRenderedPageBreak/>
        <w:t xml:space="preserve">effettuata, tramite </w:t>
      </w:r>
      <w:r w:rsidR="000912B1">
        <w:rPr>
          <w:rFonts w:cstheme="minorHAnsi"/>
          <w:sz w:val="24"/>
          <w:szCs w:val="24"/>
        </w:rPr>
        <w:t>PEC</w:t>
      </w:r>
      <w:r w:rsidRPr="00D5631D">
        <w:rPr>
          <w:rFonts w:cstheme="minorHAnsi"/>
          <w:sz w:val="24"/>
          <w:szCs w:val="24"/>
        </w:rPr>
        <w:t>, a ciascuna delle Parti.</w:t>
      </w:r>
    </w:p>
    <w:p w14:paraId="59BA4DCF"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2"/>
          <w:sz w:val="24"/>
          <w:szCs w:val="24"/>
        </w:rPr>
        <w:t xml:space="preserve"> </w:t>
      </w:r>
      <w:r w:rsidRPr="00D5631D">
        <w:rPr>
          <w:rFonts w:cstheme="minorHAnsi"/>
          <w:b/>
          <w:bCs/>
          <w:sz w:val="24"/>
          <w:szCs w:val="24"/>
        </w:rPr>
        <w:t>13</w:t>
      </w:r>
      <w:r w:rsidRPr="00D5631D">
        <w:rPr>
          <w:rFonts w:cstheme="minorHAnsi"/>
          <w:b/>
          <w:bCs/>
          <w:spacing w:val="-2"/>
          <w:sz w:val="24"/>
          <w:szCs w:val="24"/>
        </w:rPr>
        <w:t xml:space="preserve"> </w:t>
      </w:r>
      <w:r w:rsidRPr="00D5631D">
        <w:rPr>
          <w:rFonts w:cstheme="minorHAnsi"/>
          <w:b/>
          <w:bCs/>
          <w:sz w:val="24"/>
          <w:szCs w:val="24"/>
        </w:rPr>
        <w:t>-</w:t>
      </w:r>
      <w:r w:rsidRPr="00D5631D">
        <w:rPr>
          <w:rFonts w:cstheme="minorHAnsi"/>
          <w:b/>
          <w:bCs/>
          <w:spacing w:val="-1"/>
          <w:sz w:val="24"/>
          <w:szCs w:val="24"/>
        </w:rPr>
        <w:t xml:space="preserve"> </w:t>
      </w:r>
      <w:r w:rsidRPr="00D5631D">
        <w:rPr>
          <w:rFonts w:cstheme="minorHAnsi"/>
          <w:b/>
          <w:bCs/>
          <w:sz w:val="24"/>
          <w:szCs w:val="24"/>
        </w:rPr>
        <w:t>Registrazione</w:t>
      </w:r>
      <w:r w:rsidRPr="00D5631D">
        <w:rPr>
          <w:rFonts w:cstheme="minorHAnsi"/>
          <w:b/>
          <w:bCs/>
          <w:spacing w:val="-3"/>
          <w:sz w:val="24"/>
          <w:szCs w:val="24"/>
        </w:rPr>
        <w:t xml:space="preserve"> </w:t>
      </w:r>
      <w:r w:rsidRPr="00D5631D">
        <w:rPr>
          <w:rFonts w:cstheme="minorHAnsi"/>
          <w:b/>
          <w:bCs/>
          <w:sz w:val="24"/>
          <w:szCs w:val="24"/>
        </w:rPr>
        <w:t>e</w:t>
      </w:r>
      <w:r w:rsidRPr="00D5631D">
        <w:rPr>
          <w:rFonts w:cstheme="minorHAnsi"/>
          <w:b/>
          <w:bCs/>
          <w:spacing w:val="-2"/>
          <w:sz w:val="24"/>
          <w:szCs w:val="24"/>
        </w:rPr>
        <w:t xml:space="preserve"> </w:t>
      </w:r>
      <w:r w:rsidRPr="00D5631D">
        <w:rPr>
          <w:rFonts w:cstheme="minorHAnsi"/>
          <w:b/>
          <w:bCs/>
          <w:spacing w:val="-4"/>
          <w:sz w:val="24"/>
          <w:szCs w:val="24"/>
        </w:rPr>
        <w:t>spese</w:t>
      </w:r>
    </w:p>
    <w:p w14:paraId="59BA4DD0" w14:textId="77777777" w:rsidR="00CA2596" w:rsidRPr="00D5631D" w:rsidRDefault="004A2ADD">
      <w:pPr>
        <w:numPr>
          <w:ilvl w:val="0"/>
          <w:numId w:val="4"/>
        </w:numPr>
        <w:tabs>
          <w:tab w:val="left" w:pos="842"/>
        </w:tabs>
        <w:spacing w:after="120"/>
        <w:ind w:right="151" w:firstLine="0"/>
        <w:jc w:val="both"/>
        <w:rPr>
          <w:rFonts w:cstheme="minorHAnsi"/>
          <w:sz w:val="24"/>
          <w:szCs w:val="24"/>
        </w:rPr>
      </w:pPr>
      <w:r w:rsidRPr="00D5631D">
        <w:rPr>
          <w:rFonts w:cstheme="minorHAnsi"/>
          <w:sz w:val="24"/>
          <w:szCs w:val="24"/>
        </w:rPr>
        <w:t>Il presente Accordo, firmato digitalmente, è soggetto a registrazione solo in caso d’uso ai sensi dell’art. 4, 5, 6 e 39 del D.P.R. 26.4.1986, n. 131. Le spese per l’eventuale registrazione sono a carico della Parte richiedente.</w:t>
      </w:r>
    </w:p>
    <w:p w14:paraId="59BA4DD1"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bCs/>
          <w:sz w:val="24"/>
          <w:szCs w:val="24"/>
        </w:rPr>
        <w:t>ART.</w:t>
      </w:r>
      <w:r w:rsidRPr="00D5631D">
        <w:rPr>
          <w:rFonts w:cstheme="minorHAnsi"/>
          <w:b/>
          <w:bCs/>
          <w:spacing w:val="-3"/>
          <w:sz w:val="24"/>
          <w:szCs w:val="24"/>
        </w:rPr>
        <w:t xml:space="preserve"> </w:t>
      </w:r>
      <w:r w:rsidRPr="00D5631D">
        <w:rPr>
          <w:rFonts w:cstheme="minorHAnsi"/>
          <w:b/>
          <w:bCs/>
          <w:sz w:val="24"/>
          <w:szCs w:val="24"/>
        </w:rPr>
        <w:t>14</w:t>
      </w:r>
      <w:r w:rsidRPr="00D5631D">
        <w:rPr>
          <w:rFonts w:cstheme="minorHAnsi"/>
          <w:b/>
          <w:bCs/>
          <w:spacing w:val="-2"/>
          <w:sz w:val="24"/>
          <w:szCs w:val="24"/>
        </w:rPr>
        <w:t xml:space="preserve"> </w:t>
      </w:r>
      <w:r w:rsidRPr="00D5631D">
        <w:rPr>
          <w:rFonts w:cstheme="minorHAnsi"/>
          <w:b/>
          <w:bCs/>
          <w:sz w:val="24"/>
          <w:szCs w:val="24"/>
        </w:rPr>
        <w:t>-</w:t>
      </w:r>
      <w:r w:rsidRPr="00D5631D">
        <w:rPr>
          <w:rFonts w:cstheme="minorHAnsi"/>
          <w:b/>
          <w:bCs/>
          <w:spacing w:val="-1"/>
          <w:sz w:val="24"/>
          <w:szCs w:val="24"/>
        </w:rPr>
        <w:t xml:space="preserve"> </w:t>
      </w:r>
      <w:r w:rsidRPr="00D5631D">
        <w:rPr>
          <w:rFonts w:cstheme="minorHAnsi"/>
          <w:b/>
          <w:bCs/>
          <w:sz w:val="24"/>
          <w:szCs w:val="24"/>
        </w:rPr>
        <w:t>Disposizione</w:t>
      </w:r>
      <w:r w:rsidRPr="00D5631D">
        <w:rPr>
          <w:rFonts w:cstheme="minorHAnsi"/>
          <w:b/>
          <w:bCs/>
          <w:spacing w:val="-2"/>
          <w:sz w:val="24"/>
          <w:szCs w:val="24"/>
        </w:rPr>
        <w:t xml:space="preserve"> finali</w:t>
      </w:r>
    </w:p>
    <w:p w14:paraId="59BA4DD2" w14:textId="77777777" w:rsidR="00CA2596" w:rsidRPr="00D5631D" w:rsidRDefault="004A2ADD">
      <w:pPr>
        <w:numPr>
          <w:ilvl w:val="0"/>
          <w:numId w:val="3"/>
        </w:numPr>
        <w:tabs>
          <w:tab w:val="left" w:pos="854"/>
        </w:tabs>
        <w:spacing w:before="11" w:after="240"/>
        <w:ind w:left="850" w:right="153" w:hanging="357"/>
        <w:jc w:val="both"/>
        <w:rPr>
          <w:rFonts w:cstheme="minorHAnsi"/>
          <w:sz w:val="24"/>
          <w:szCs w:val="24"/>
        </w:rPr>
      </w:pPr>
      <w:r w:rsidRPr="00D5631D">
        <w:rPr>
          <w:rFonts w:cstheme="minorHAnsi"/>
          <w:sz w:val="24"/>
          <w:szCs w:val="24"/>
        </w:rPr>
        <w:t>Le Premesse, Linee Guida di Interoperabilità (TDH022), gli allegati e tutte le procedure in questi documenti richiamati, costituiscono parte integrante e sostanziale del presente Accordo e vincolano le Parti al loro rispetto.</w:t>
      </w:r>
    </w:p>
    <w:p w14:paraId="58C62AAE" w14:textId="77777777" w:rsidR="006B77D9" w:rsidRDefault="006B77D9" w:rsidP="006B77D9">
      <w:pPr>
        <w:tabs>
          <w:tab w:val="left" w:pos="3119"/>
        </w:tabs>
        <w:spacing w:after="240"/>
        <w:ind w:left="132" w:right="164"/>
        <w:jc w:val="both"/>
        <w:rPr>
          <w:rFonts w:cstheme="minorHAnsi"/>
          <w:sz w:val="24"/>
          <w:szCs w:val="24"/>
        </w:rPr>
      </w:pPr>
    </w:p>
    <w:p w14:paraId="56BCC2C8" w14:textId="7359D826" w:rsidR="00372DBF" w:rsidRDefault="00617F01" w:rsidP="006B77D9">
      <w:pPr>
        <w:tabs>
          <w:tab w:val="left" w:pos="3119"/>
        </w:tabs>
        <w:spacing w:after="240"/>
        <w:ind w:left="132" w:right="164"/>
        <w:jc w:val="both"/>
        <w:rPr>
          <w:rFonts w:cstheme="minorHAnsi"/>
          <w:sz w:val="24"/>
          <w:szCs w:val="24"/>
        </w:rPr>
      </w:pPr>
      <w:r>
        <w:rPr>
          <w:rFonts w:cstheme="minorHAnsi"/>
          <w:sz w:val="24"/>
          <w:szCs w:val="24"/>
        </w:rPr>
        <w:t>Per l</w:t>
      </w:r>
      <w:r w:rsidR="004A2ADD" w:rsidRPr="00D5631D">
        <w:rPr>
          <w:rFonts w:cstheme="minorHAnsi"/>
          <w:sz w:val="24"/>
          <w:szCs w:val="24"/>
        </w:rPr>
        <w:t>’Aderente</w:t>
      </w:r>
      <w:r w:rsidR="00B950C6">
        <w:rPr>
          <w:rFonts w:cstheme="minorHAnsi"/>
          <w:sz w:val="24"/>
          <w:szCs w:val="24"/>
        </w:rPr>
        <w:t xml:space="preserve">                                                                                                                             </w:t>
      </w:r>
    </w:p>
    <w:p w14:paraId="722336F4" w14:textId="77777777" w:rsidR="006B77D9" w:rsidRDefault="00B950C6" w:rsidP="006B77D9">
      <w:pPr>
        <w:tabs>
          <w:tab w:val="left" w:pos="3119"/>
        </w:tabs>
        <w:ind w:left="132" w:right="164"/>
        <w:jc w:val="both"/>
        <w:rPr>
          <w:rFonts w:cstheme="minorHAnsi"/>
          <w:sz w:val="24"/>
          <w:szCs w:val="24"/>
        </w:rPr>
      </w:pPr>
      <w:r>
        <w:rPr>
          <w:rFonts w:cstheme="minorHAnsi"/>
          <w:sz w:val="24"/>
          <w:szCs w:val="24"/>
        </w:rPr>
        <w:t xml:space="preserve">_______________                                                                                                         </w:t>
      </w:r>
    </w:p>
    <w:p w14:paraId="71FF71C7" w14:textId="04A67433" w:rsidR="006B77D9" w:rsidRDefault="006B77D9" w:rsidP="006B77D9">
      <w:pPr>
        <w:tabs>
          <w:tab w:val="left" w:pos="3119"/>
        </w:tabs>
        <w:ind w:left="132" w:right="164"/>
        <w:jc w:val="both"/>
        <w:rPr>
          <w:rFonts w:cstheme="minorHAnsi"/>
          <w:sz w:val="24"/>
          <w:szCs w:val="24"/>
        </w:rPr>
      </w:pPr>
      <w:r w:rsidRPr="006B77D9">
        <w:rPr>
          <w:rFonts w:cstheme="minorHAnsi"/>
          <w:sz w:val="16"/>
          <w:szCs w:val="16"/>
        </w:rPr>
        <w:t xml:space="preserve">(f.to digitalmente ai sensi del regolamento eIDAS, SPID o con Firma Elettronica </w:t>
      </w:r>
      <w:proofErr w:type="gramStart"/>
      <w:r w:rsidRPr="006B77D9">
        <w:rPr>
          <w:rFonts w:cstheme="minorHAnsi"/>
          <w:sz w:val="16"/>
          <w:szCs w:val="16"/>
        </w:rPr>
        <w:t>Qualificata)</w:t>
      </w:r>
      <w:r w:rsidR="00BC4BDC" w:rsidRPr="006B77D9">
        <w:rPr>
          <w:rFonts w:cstheme="minorHAnsi"/>
          <w:sz w:val="16"/>
          <w:szCs w:val="16"/>
        </w:rPr>
        <w:t xml:space="preserve">   </w:t>
      </w:r>
      <w:proofErr w:type="gramEnd"/>
      <w:r w:rsidR="00BC4BDC" w:rsidRPr="006B77D9">
        <w:rPr>
          <w:rFonts w:cstheme="minorHAnsi"/>
          <w:sz w:val="16"/>
          <w:szCs w:val="16"/>
        </w:rPr>
        <w:t xml:space="preserve">                                                                                                                                </w:t>
      </w:r>
      <w:r w:rsidR="00BC4BDC">
        <w:rPr>
          <w:rFonts w:cstheme="minorHAnsi"/>
          <w:sz w:val="24"/>
          <w:szCs w:val="24"/>
        </w:rPr>
        <w:t xml:space="preserve">. </w:t>
      </w:r>
    </w:p>
    <w:p w14:paraId="3C2D1901" w14:textId="77777777" w:rsidR="006B77D9" w:rsidRDefault="006B77D9" w:rsidP="006B77D9">
      <w:pPr>
        <w:tabs>
          <w:tab w:val="left" w:pos="3119"/>
        </w:tabs>
        <w:ind w:left="132" w:right="164"/>
        <w:jc w:val="both"/>
        <w:rPr>
          <w:rFonts w:cstheme="minorHAnsi"/>
          <w:sz w:val="24"/>
          <w:szCs w:val="24"/>
        </w:rPr>
      </w:pPr>
    </w:p>
    <w:p w14:paraId="0E6080EE" w14:textId="77777777" w:rsidR="006B77D9" w:rsidRDefault="006B77D9" w:rsidP="006B77D9">
      <w:pPr>
        <w:tabs>
          <w:tab w:val="left" w:pos="3119"/>
        </w:tabs>
        <w:ind w:left="132" w:right="164"/>
        <w:jc w:val="both"/>
        <w:rPr>
          <w:rFonts w:cstheme="minorHAnsi"/>
          <w:sz w:val="24"/>
          <w:szCs w:val="24"/>
        </w:rPr>
      </w:pPr>
    </w:p>
    <w:p w14:paraId="30932058" w14:textId="01EAFAA8" w:rsidR="006B77D9" w:rsidRDefault="006B77D9" w:rsidP="006B77D9">
      <w:pPr>
        <w:tabs>
          <w:tab w:val="left" w:pos="3119"/>
        </w:tabs>
        <w:ind w:left="132" w:right="164"/>
        <w:jc w:val="both"/>
        <w:rPr>
          <w:rFonts w:cstheme="minorHAnsi"/>
          <w:sz w:val="24"/>
          <w:szCs w:val="24"/>
        </w:rPr>
      </w:pPr>
      <w:r>
        <w:rPr>
          <w:rFonts w:cstheme="minorHAnsi"/>
          <w:sz w:val="24"/>
          <w:szCs w:val="24"/>
        </w:rPr>
        <w:t xml:space="preserve">Per il </w:t>
      </w:r>
      <w:proofErr w:type="spellStart"/>
      <w:r>
        <w:rPr>
          <w:rFonts w:cstheme="minorHAnsi"/>
          <w:sz w:val="24"/>
          <w:szCs w:val="24"/>
        </w:rPr>
        <w:t>MiTur</w:t>
      </w:r>
      <w:proofErr w:type="spellEnd"/>
    </w:p>
    <w:p w14:paraId="3452C2B4" w14:textId="4032D1BE" w:rsidR="006B77D9" w:rsidRDefault="006B77D9" w:rsidP="006B77D9">
      <w:pPr>
        <w:tabs>
          <w:tab w:val="left" w:pos="3119"/>
        </w:tabs>
        <w:ind w:left="132" w:right="164"/>
        <w:jc w:val="both"/>
        <w:rPr>
          <w:rFonts w:cstheme="minorHAnsi"/>
          <w:sz w:val="24"/>
          <w:szCs w:val="24"/>
        </w:rPr>
      </w:pPr>
      <w:r>
        <w:rPr>
          <w:rFonts w:cstheme="minorHAnsi"/>
          <w:sz w:val="24"/>
          <w:szCs w:val="24"/>
        </w:rPr>
        <w:t>IL DIRETTORE GENERALE</w:t>
      </w:r>
    </w:p>
    <w:p w14:paraId="7686BB0A" w14:textId="7C25F9AF" w:rsidR="006B77D9" w:rsidRDefault="006B77D9" w:rsidP="00857292">
      <w:pPr>
        <w:tabs>
          <w:tab w:val="left" w:pos="3119"/>
        </w:tabs>
        <w:ind w:left="132" w:right="164"/>
        <w:jc w:val="both"/>
        <w:rPr>
          <w:rFonts w:cstheme="minorHAnsi"/>
          <w:sz w:val="24"/>
          <w:szCs w:val="24"/>
        </w:rPr>
      </w:pPr>
      <w:r>
        <w:rPr>
          <w:rFonts w:cstheme="minorHAnsi"/>
          <w:sz w:val="24"/>
          <w:szCs w:val="24"/>
        </w:rPr>
        <w:t>Avv.</w:t>
      </w:r>
      <w:r w:rsidR="00EF7F4B">
        <w:rPr>
          <w:rFonts w:cstheme="minorHAnsi"/>
          <w:sz w:val="24"/>
          <w:szCs w:val="24"/>
        </w:rPr>
        <w:t xml:space="preserve"> </w:t>
      </w:r>
      <w:r>
        <w:rPr>
          <w:rFonts w:cstheme="minorHAnsi"/>
          <w:sz w:val="24"/>
          <w:szCs w:val="24"/>
        </w:rPr>
        <w:t>Filomena Bilancio</w:t>
      </w:r>
    </w:p>
    <w:p w14:paraId="5D85B0BD" w14:textId="77777777" w:rsidR="005B2656" w:rsidRDefault="005B2656" w:rsidP="00857292">
      <w:pPr>
        <w:tabs>
          <w:tab w:val="left" w:pos="3119"/>
        </w:tabs>
        <w:ind w:left="132" w:right="164"/>
        <w:jc w:val="both"/>
        <w:rPr>
          <w:rFonts w:cstheme="minorHAnsi"/>
          <w:sz w:val="24"/>
          <w:szCs w:val="24"/>
        </w:rPr>
      </w:pPr>
    </w:p>
    <w:p w14:paraId="0A865E02" w14:textId="52CD658A" w:rsidR="005B2656" w:rsidRDefault="005B2656" w:rsidP="00857292">
      <w:pPr>
        <w:tabs>
          <w:tab w:val="left" w:pos="3119"/>
        </w:tabs>
        <w:ind w:left="132" w:right="164"/>
        <w:jc w:val="both"/>
        <w:rPr>
          <w:rFonts w:cstheme="minorHAnsi"/>
          <w:sz w:val="24"/>
          <w:szCs w:val="24"/>
        </w:rPr>
      </w:pPr>
      <w:r>
        <w:rPr>
          <w:rFonts w:cstheme="minorHAnsi"/>
          <w:sz w:val="24"/>
          <w:szCs w:val="24"/>
        </w:rPr>
        <w:t>_______________</w:t>
      </w:r>
    </w:p>
    <w:p w14:paraId="7337FA93" w14:textId="2124D4A4" w:rsidR="006B77D9" w:rsidRDefault="006B77D9" w:rsidP="006B77D9">
      <w:pPr>
        <w:tabs>
          <w:tab w:val="left" w:pos="3119"/>
        </w:tabs>
        <w:ind w:left="132" w:right="164"/>
        <w:jc w:val="both"/>
        <w:rPr>
          <w:rFonts w:cstheme="minorHAnsi"/>
          <w:sz w:val="24"/>
          <w:szCs w:val="24"/>
        </w:rPr>
      </w:pPr>
      <w:r w:rsidRPr="00BC4BDC">
        <w:rPr>
          <w:rFonts w:cstheme="minorHAnsi"/>
          <w:sz w:val="20"/>
          <w:szCs w:val="20"/>
        </w:rPr>
        <w:t>(</w:t>
      </w:r>
      <w:r w:rsidRPr="006B77D9">
        <w:rPr>
          <w:rFonts w:cstheme="minorHAnsi"/>
          <w:sz w:val="16"/>
          <w:szCs w:val="16"/>
        </w:rPr>
        <w:t>f.to</w:t>
      </w:r>
      <w:r w:rsidRPr="006B77D9">
        <w:rPr>
          <w:rFonts w:cstheme="minorHAnsi"/>
          <w:spacing w:val="27"/>
          <w:sz w:val="16"/>
          <w:szCs w:val="16"/>
        </w:rPr>
        <w:t xml:space="preserve"> </w:t>
      </w:r>
      <w:r w:rsidRPr="006B77D9">
        <w:rPr>
          <w:rFonts w:cstheme="minorHAnsi"/>
          <w:sz w:val="16"/>
          <w:szCs w:val="16"/>
        </w:rPr>
        <w:t>digitalmente</w:t>
      </w:r>
      <w:r w:rsidRPr="006B77D9">
        <w:rPr>
          <w:rFonts w:cstheme="minorHAnsi"/>
          <w:spacing w:val="25"/>
          <w:sz w:val="16"/>
          <w:szCs w:val="16"/>
        </w:rPr>
        <w:t xml:space="preserve"> </w:t>
      </w:r>
      <w:r w:rsidRPr="006B77D9">
        <w:rPr>
          <w:rFonts w:cstheme="minorHAnsi"/>
          <w:sz w:val="16"/>
          <w:szCs w:val="16"/>
        </w:rPr>
        <w:t>ai</w:t>
      </w:r>
      <w:r w:rsidRPr="006B77D9">
        <w:rPr>
          <w:rFonts w:cstheme="minorHAnsi"/>
          <w:spacing w:val="25"/>
          <w:sz w:val="16"/>
          <w:szCs w:val="16"/>
        </w:rPr>
        <w:t xml:space="preserve"> </w:t>
      </w:r>
      <w:r w:rsidRPr="006B77D9">
        <w:rPr>
          <w:rFonts w:cstheme="minorHAnsi"/>
          <w:sz w:val="16"/>
          <w:szCs w:val="16"/>
        </w:rPr>
        <w:t>sensi</w:t>
      </w:r>
      <w:r w:rsidRPr="006B77D9">
        <w:rPr>
          <w:rFonts w:cstheme="minorHAnsi"/>
          <w:spacing w:val="24"/>
          <w:sz w:val="16"/>
          <w:szCs w:val="16"/>
        </w:rPr>
        <w:t xml:space="preserve"> </w:t>
      </w:r>
      <w:r w:rsidRPr="006B77D9">
        <w:rPr>
          <w:rFonts w:cstheme="minorHAnsi"/>
          <w:sz w:val="16"/>
          <w:szCs w:val="16"/>
        </w:rPr>
        <w:t>del</w:t>
      </w:r>
      <w:r w:rsidRPr="006B77D9">
        <w:rPr>
          <w:rFonts w:cstheme="minorHAnsi"/>
          <w:spacing w:val="28"/>
          <w:sz w:val="16"/>
          <w:szCs w:val="16"/>
        </w:rPr>
        <w:t xml:space="preserve"> </w:t>
      </w:r>
      <w:r w:rsidRPr="006B77D9">
        <w:rPr>
          <w:rFonts w:cstheme="minorHAnsi"/>
          <w:sz w:val="16"/>
          <w:szCs w:val="16"/>
        </w:rPr>
        <w:t>regolamento eIDAS,</w:t>
      </w:r>
      <w:r w:rsidRPr="006B77D9">
        <w:rPr>
          <w:rFonts w:cstheme="minorHAnsi"/>
          <w:spacing w:val="28"/>
          <w:sz w:val="16"/>
          <w:szCs w:val="16"/>
        </w:rPr>
        <w:t xml:space="preserve"> </w:t>
      </w:r>
      <w:r w:rsidRPr="006B77D9">
        <w:rPr>
          <w:rFonts w:cstheme="minorHAnsi"/>
          <w:sz w:val="16"/>
          <w:szCs w:val="16"/>
        </w:rPr>
        <w:t>SPID</w:t>
      </w:r>
      <w:r w:rsidRPr="006B77D9">
        <w:rPr>
          <w:rFonts w:cstheme="minorHAnsi"/>
          <w:spacing w:val="28"/>
          <w:sz w:val="16"/>
          <w:szCs w:val="16"/>
        </w:rPr>
        <w:t xml:space="preserve"> </w:t>
      </w:r>
      <w:r w:rsidRPr="006B77D9">
        <w:rPr>
          <w:rFonts w:cstheme="minorHAnsi"/>
          <w:sz w:val="16"/>
          <w:szCs w:val="16"/>
        </w:rPr>
        <w:t>o</w:t>
      </w:r>
      <w:r w:rsidRPr="006B77D9">
        <w:rPr>
          <w:rFonts w:cstheme="minorHAnsi"/>
          <w:spacing w:val="28"/>
          <w:sz w:val="16"/>
          <w:szCs w:val="16"/>
        </w:rPr>
        <w:t xml:space="preserve"> </w:t>
      </w:r>
      <w:r w:rsidRPr="006B77D9">
        <w:rPr>
          <w:rFonts w:cstheme="minorHAnsi"/>
          <w:sz w:val="16"/>
          <w:szCs w:val="16"/>
        </w:rPr>
        <w:t>con</w:t>
      </w:r>
      <w:r w:rsidRPr="006B77D9">
        <w:rPr>
          <w:rFonts w:cstheme="minorHAnsi"/>
          <w:spacing w:val="28"/>
          <w:sz w:val="16"/>
          <w:szCs w:val="16"/>
        </w:rPr>
        <w:t xml:space="preserve"> </w:t>
      </w:r>
      <w:r w:rsidRPr="006B77D9">
        <w:rPr>
          <w:rFonts w:cstheme="minorHAnsi"/>
          <w:sz w:val="16"/>
          <w:szCs w:val="16"/>
        </w:rPr>
        <w:t>Firma Elettronica Qualificata)</w:t>
      </w:r>
    </w:p>
    <w:p w14:paraId="79EE66BE" w14:textId="77777777" w:rsidR="006B77D9" w:rsidRDefault="006B77D9" w:rsidP="006B77D9">
      <w:pPr>
        <w:tabs>
          <w:tab w:val="left" w:pos="3119"/>
        </w:tabs>
        <w:ind w:left="132" w:right="164"/>
        <w:jc w:val="both"/>
        <w:rPr>
          <w:rFonts w:cstheme="minorHAnsi"/>
          <w:sz w:val="24"/>
          <w:szCs w:val="24"/>
        </w:rPr>
      </w:pPr>
    </w:p>
    <w:p w14:paraId="59BA4DD7" w14:textId="77777777" w:rsidR="00CA2596" w:rsidRPr="00D5631D" w:rsidRDefault="00CA2596" w:rsidP="006B77D9">
      <w:pPr>
        <w:pStyle w:val="BodyText"/>
        <w:jc w:val="both"/>
        <w:rPr>
          <w:rFonts w:cstheme="minorHAnsi"/>
        </w:rPr>
      </w:pPr>
    </w:p>
    <w:sectPr w:rsidR="00CA2596" w:rsidRPr="00D5631D" w:rsidSect="00802303">
      <w:headerReference w:type="default" r:id="rId15"/>
      <w:footerReference w:type="default" r:id="rId16"/>
      <w:pgSz w:w="11906" w:h="16838"/>
      <w:pgMar w:top="1474" w:right="720" w:bottom="1474" w:left="720" w:header="851" w:footer="1418"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D3FF7" w14:textId="77777777" w:rsidR="00695B87" w:rsidRDefault="00695B87">
      <w:r>
        <w:separator/>
      </w:r>
    </w:p>
  </w:endnote>
  <w:endnote w:type="continuationSeparator" w:id="0">
    <w:p w14:paraId="7E9FD201" w14:textId="77777777" w:rsidR="00695B87" w:rsidRDefault="00695B87">
      <w:r>
        <w:continuationSeparator/>
      </w:r>
    </w:p>
  </w:endnote>
  <w:endnote w:type="continuationNotice" w:id="1">
    <w:p w14:paraId="79FC3D74" w14:textId="77777777" w:rsidR="00695B87" w:rsidRDefault="0069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157161"/>
      <w:docPartObj>
        <w:docPartGallery w:val="Page Numbers (Bottom of Page)"/>
        <w:docPartUnique/>
      </w:docPartObj>
    </w:sdtPr>
    <w:sdtEndPr/>
    <w:sdtContent>
      <w:p w14:paraId="7B279D72" w14:textId="7C81E9CA" w:rsidR="00D03A85" w:rsidRDefault="00D03A85">
        <w:pPr>
          <w:pStyle w:val="Footer"/>
          <w:jc w:val="right"/>
        </w:pPr>
        <w:r>
          <w:rPr>
            <w:noProof/>
          </w:rPr>
          <w:drawing>
            <wp:anchor distT="0" distB="0" distL="114300" distR="114300" simplePos="0" relativeHeight="251659264" behindDoc="0" locked="0" layoutInCell="1" allowOverlap="1" wp14:anchorId="1EF2E7F7" wp14:editId="67B9B2B0">
              <wp:simplePos x="0" y="0"/>
              <wp:positionH relativeFrom="page">
                <wp:posOffset>457200</wp:posOffset>
              </wp:positionH>
              <wp:positionV relativeFrom="line">
                <wp:posOffset>12700</wp:posOffset>
              </wp:positionV>
              <wp:extent cx="1460500" cy="415290"/>
              <wp:effectExtent l="0" t="0" r="6350" b="3810"/>
              <wp:wrapNone/>
              <wp:docPr id="157931952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A090079" wp14:editId="2664096F">
              <wp:simplePos x="0" y="0"/>
              <wp:positionH relativeFrom="column">
                <wp:posOffset>1433195</wp:posOffset>
              </wp:positionH>
              <wp:positionV relativeFrom="paragraph">
                <wp:posOffset>-635</wp:posOffset>
              </wp:positionV>
              <wp:extent cx="1463040" cy="506095"/>
              <wp:effectExtent l="0" t="0" r="3810" b="8255"/>
              <wp:wrapNone/>
              <wp:docPr id="200383086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2">
                        <a:extLst>
                          <a:ext uri="{28A0092B-C50C-407E-A947-70E740481C1C}">
                            <a14:useLocalDpi xmlns:a14="http://schemas.microsoft.com/office/drawing/2010/main" val="0"/>
                          </a:ext>
                        </a:extLst>
                      </a:blip>
                      <a:srcRect l="18925" r="2158"/>
                      <a:stretch/>
                    </pic:blipFill>
                    <pic:spPr bwMode="auto">
                      <a:xfrm>
                        <a:off x="0" y="0"/>
                        <a:ext cx="1463040"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fldChar w:fldCharType="begin"/>
        </w:r>
        <w:r>
          <w:instrText>PAGE   \* MERGEFORMAT</w:instrText>
        </w:r>
        <w:r>
          <w:fldChar w:fldCharType="separate"/>
        </w:r>
        <w:r>
          <w:t>2</w:t>
        </w:r>
        <w:r>
          <w:fldChar w:fldCharType="end"/>
        </w:r>
      </w:p>
    </w:sdtContent>
  </w:sdt>
  <w:p w14:paraId="1AE5809F" w14:textId="77777777" w:rsidR="007E73CC" w:rsidRDefault="007E73CC">
    <w:pPr>
      <w:pStyle w:val="BodyText"/>
      <w:spacing w:line="7" w:lineRule="auto"/>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F77A9" w14:textId="77777777" w:rsidR="00695B87" w:rsidRDefault="00695B87">
      <w:r>
        <w:separator/>
      </w:r>
    </w:p>
  </w:footnote>
  <w:footnote w:type="continuationSeparator" w:id="0">
    <w:p w14:paraId="584BD37A" w14:textId="77777777" w:rsidR="00695B87" w:rsidRDefault="00695B87">
      <w:r>
        <w:continuationSeparator/>
      </w:r>
    </w:p>
  </w:footnote>
  <w:footnote w:type="continuationNotice" w:id="1">
    <w:p w14:paraId="4EC6C6B0" w14:textId="77777777" w:rsidR="00695B87" w:rsidRDefault="00695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780A2" w14:textId="77777777" w:rsidR="00BD5D48" w:rsidRDefault="00BD5D48">
    <w:pPr>
      <w:pStyle w:val="Header"/>
      <w:pBdr>
        <w:bottom w:val="single" w:sz="12" w:space="1" w:color="000000"/>
      </w:pBdr>
      <w:rPr>
        <w:noProof/>
      </w:rPr>
    </w:pPr>
  </w:p>
  <w:p w14:paraId="59BA4DED" w14:textId="512679FB" w:rsidR="00CA2596" w:rsidRDefault="00CA2596">
    <w:pPr>
      <w:pStyle w:val="Header"/>
      <w:pBdr>
        <w:bottom w:val="single" w:sz="12" w:space="1" w:color="000000"/>
      </w:pBdr>
    </w:pPr>
  </w:p>
  <w:p w14:paraId="59BA4DEE" w14:textId="3AB4CC41" w:rsidR="00CA2596" w:rsidRDefault="004A2ADD">
    <w:pPr>
      <w:pStyle w:val="Header"/>
    </w:pPr>
    <w:r>
      <w:t>Avviso pubblico per l’adesione al progetto “</w:t>
    </w:r>
    <w:proofErr w:type="spellStart"/>
    <w:r>
      <w:t>Tourism</w:t>
    </w:r>
    <w:proofErr w:type="spellEnd"/>
    <w:r>
      <w:t xml:space="preserve"> Digital Hub” </w:t>
    </w:r>
    <w:r w:rsidR="001B05EB" w:rsidRPr="009E78D3">
      <w:t>da parte di un</w:t>
    </w:r>
    <w:r w:rsidR="00326AE3">
      <w:t xml:space="preserve"> fornitore di piattaforme di</w:t>
    </w:r>
    <w:r w:rsidR="005B4391">
      <w:t xml:space="preserve"> Geo Podcast Turistici</w:t>
    </w:r>
  </w:p>
  <w:p w14:paraId="59BA4DEF" w14:textId="77777777" w:rsidR="00CA2596" w:rsidRPr="001B05EB"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5"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B13602D"/>
    <w:multiLevelType w:val="hybridMultilevel"/>
    <w:tmpl w:val="C5087D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8"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6F3A05"/>
    <w:multiLevelType w:val="hybridMultilevel"/>
    <w:tmpl w:val="5AD03070"/>
    <w:lvl w:ilvl="0" w:tplc="0410000F">
      <w:start w:val="1"/>
      <w:numFmt w:val="decimal"/>
      <w:lvlText w:val="%1."/>
      <w:lvlJc w:val="left"/>
      <w:pPr>
        <w:ind w:left="852" w:hanging="360"/>
      </w:p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abstractNum w:abstractNumId="10" w15:restartNumberingAfterBreak="0">
    <w:nsid w:val="245A47FA"/>
    <w:multiLevelType w:val="hybridMultilevel"/>
    <w:tmpl w:val="135853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F283B7A"/>
    <w:multiLevelType w:val="hybridMultilevel"/>
    <w:tmpl w:val="0B10D1D4"/>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14"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5" w15:restartNumberingAfterBreak="0">
    <w:nsid w:val="35F70652"/>
    <w:multiLevelType w:val="hybridMultilevel"/>
    <w:tmpl w:val="6818CC70"/>
    <w:lvl w:ilvl="0" w:tplc="4E78B292">
      <w:start w:val="1"/>
      <w:numFmt w:val="lowerLetter"/>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1" w15:restartNumberingAfterBreak="0">
    <w:nsid w:val="42404D30"/>
    <w:multiLevelType w:val="hybridMultilevel"/>
    <w:tmpl w:val="1534E1BC"/>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2"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4"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5"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27"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8"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5A374261"/>
    <w:multiLevelType w:val="multilevel"/>
    <w:tmpl w:val="E1C6EA5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2" w15:restartNumberingAfterBreak="0">
    <w:nsid w:val="5F840F40"/>
    <w:multiLevelType w:val="multilevel"/>
    <w:tmpl w:val="9CB669E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4"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5" w15:restartNumberingAfterBreak="0">
    <w:nsid w:val="66313266"/>
    <w:multiLevelType w:val="multilevel"/>
    <w:tmpl w:val="3D54198A"/>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8"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39"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1"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9AB62A9"/>
    <w:multiLevelType w:val="hybridMultilevel"/>
    <w:tmpl w:val="8F6E0A7E"/>
    <w:lvl w:ilvl="0" w:tplc="EA94EF90">
      <w:start w:val="1"/>
      <w:numFmt w:val="decimal"/>
      <w:lvlText w:val="%1."/>
      <w:lvlJc w:val="left"/>
      <w:pPr>
        <w:ind w:left="853" w:hanging="360"/>
      </w:pPr>
      <w:rPr>
        <w:rFonts w:ascii="Calibri" w:eastAsia="Calibri" w:hAnsi="Calibri" w:cs="Calibri" w:hint="default"/>
        <w:b w:val="0"/>
        <w:bCs w:val="0"/>
        <w:i w:val="0"/>
        <w:iCs w:val="0"/>
        <w:w w:val="100"/>
        <w:sz w:val="24"/>
        <w:szCs w:val="24"/>
        <w:lang w:val="it-IT" w:eastAsia="en-US" w:bidi="ar-SA"/>
      </w:rPr>
    </w:lvl>
    <w:lvl w:ilvl="1" w:tplc="1CCC2A54">
      <w:start w:val="1"/>
      <w:numFmt w:val="lowerLetter"/>
      <w:lvlText w:val="%2)"/>
      <w:lvlJc w:val="left"/>
      <w:pPr>
        <w:ind w:left="1573" w:hanging="360"/>
      </w:pPr>
      <w:rPr>
        <w:rFonts w:ascii="Calibri" w:eastAsia="Calibri" w:hAnsi="Calibri" w:cs="Calibri" w:hint="default"/>
        <w:b w:val="0"/>
        <w:bCs w:val="0"/>
        <w:i w:val="0"/>
        <w:iCs w:val="0"/>
        <w:w w:val="100"/>
        <w:sz w:val="24"/>
        <w:szCs w:val="24"/>
        <w:lang w:val="it-IT" w:eastAsia="en-US" w:bidi="ar-SA"/>
      </w:rPr>
    </w:lvl>
    <w:lvl w:ilvl="2" w:tplc="38348F48">
      <w:numFmt w:val="bullet"/>
      <w:lvlText w:val="•"/>
      <w:lvlJc w:val="left"/>
      <w:pPr>
        <w:ind w:left="2509" w:hanging="360"/>
      </w:pPr>
      <w:rPr>
        <w:rFonts w:hint="default"/>
        <w:lang w:val="it-IT" w:eastAsia="en-US" w:bidi="ar-SA"/>
      </w:rPr>
    </w:lvl>
    <w:lvl w:ilvl="3" w:tplc="69AA0EFE">
      <w:numFmt w:val="bullet"/>
      <w:lvlText w:val="•"/>
      <w:lvlJc w:val="left"/>
      <w:pPr>
        <w:ind w:left="3439" w:hanging="360"/>
      </w:pPr>
      <w:rPr>
        <w:rFonts w:hint="default"/>
        <w:lang w:val="it-IT" w:eastAsia="en-US" w:bidi="ar-SA"/>
      </w:rPr>
    </w:lvl>
    <w:lvl w:ilvl="4" w:tplc="825A4348">
      <w:numFmt w:val="bullet"/>
      <w:lvlText w:val="•"/>
      <w:lvlJc w:val="left"/>
      <w:pPr>
        <w:ind w:left="4368" w:hanging="360"/>
      </w:pPr>
      <w:rPr>
        <w:rFonts w:hint="default"/>
        <w:lang w:val="it-IT" w:eastAsia="en-US" w:bidi="ar-SA"/>
      </w:rPr>
    </w:lvl>
    <w:lvl w:ilvl="5" w:tplc="8F309AB6">
      <w:numFmt w:val="bullet"/>
      <w:lvlText w:val="•"/>
      <w:lvlJc w:val="left"/>
      <w:pPr>
        <w:ind w:left="5298" w:hanging="360"/>
      </w:pPr>
      <w:rPr>
        <w:rFonts w:hint="default"/>
        <w:lang w:val="it-IT" w:eastAsia="en-US" w:bidi="ar-SA"/>
      </w:rPr>
    </w:lvl>
    <w:lvl w:ilvl="6" w:tplc="9F9A674A">
      <w:numFmt w:val="bullet"/>
      <w:lvlText w:val="•"/>
      <w:lvlJc w:val="left"/>
      <w:pPr>
        <w:ind w:left="6228" w:hanging="360"/>
      </w:pPr>
      <w:rPr>
        <w:rFonts w:hint="default"/>
        <w:lang w:val="it-IT" w:eastAsia="en-US" w:bidi="ar-SA"/>
      </w:rPr>
    </w:lvl>
    <w:lvl w:ilvl="7" w:tplc="1362E664">
      <w:numFmt w:val="bullet"/>
      <w:lvlText w:val="•"/>
      <w:lvlJc w:val="left"/>
      <w:pPr>
        <w:ind w:left="7157" w:hanging="360"/>
      </w:pPr>
      <w:rPr>
        <w:rFonts w:hint="default"/>
        <w:lang w:val="it-IT" w:eastAsia="en-US" w:bidi="ar-SA"/>
      </w:rPr>
    </w:lvl>
    <w:lvl w:ilvl="8" w:tplc="0C707422">
      <w:numFmt w:val="bullet"/>
      <w:lvlText w:val="•"/>
      <w:lvlJc w:val="left"/>
      <w:pPr>
        <w:ind w:left="8087" w:hanging="360"/>
      </w:pPr>
      <w:rPr>
        <w:rFonts w:hint="default"/>
        <w:lang w:val="it-IT" w:eastAsia="en-US" w:bidi="ar-SA"/>
      </w:rPr>
    </w:lvl>
  </w:abstractNum>
  <w:abstractNum w:abstractNumId="43"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CE70A90"/>
    <w:multiLevelType w:val="hybridMultilevel"/>
    <w:tmpl w:val="BA9C7E8A"/>
    <w:lvl w:ilvl="0" w:tplc="D1FE9160">
      <w:start w:val="1"/>
      <w:numFmt w:val="lowerLetter"/>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90309820">
    <w:abstractNumId w:val="30"/>
  </w:num>
  <w:num w:numId="2" w16cid:durableId="481433866">
    <w:abstractNumId w:val="40"/>
  </w:num>
  <w:num w:numId="3" w16cid:durableId="231888263">
    <w:abstractNumId w:val="20"/>
  </w:num>
  <w:num w:numId="4" w16cid:durableId="1442610749">
    <w:abstractNumId w:val="7"/>
  </w:num>
  <w:num w:numId="5" w16cid:durableId="266427924">
    <w:abstractNumId w:val="28"/>
  </w:num>
  <w:num w:numId="6" w16cid:durableId="1142308120">
    <w:abstractNumId w:val="22"/>
  </w:num>
  <w:num w:numId="7" w16cid:durableId="1756123017">
    <w:abstractNumId w:val="24"/>
  </w:num>
  <w:num w:numId="8" w16cid:durableId="571739245">
    <w:abstractNumId w:val="27"/>
  </w:num>
  <w:num w:numId="9" w16cid:durableId="379015880">
    <w:abstractNumId w:val="36"/>
  </w:num>
  <w:num w:numId="10" w16cid:durableId="1090857297">
    <w:abstractNumId w:val="38"/>
  </w:num>
  <w:num w:numId="11" w16cid:durableId="1056003905">
    <w:abstractNumId w:val="0"/>
  </w:num>
  <w:num w:numId="12" w16cid:durableId="457989940">
    <w:abstractNumId w:val="2"/>
  </w:num>
  <w:num w:numId="13" w16cid:durableId="718556562">
    <w:abstractNumId w:val="4"/>
  </w:num>
  <w:num w:numId="14" w16cid:durableId="1085423751">
    <w:abstractNumId w:val="5"/>
  </w:num>
  <w:num w:numId="15" w16cid:durableId="94055722">
    <w:abstractNumId w:val="23"/>
  </w:num>
  <w:num w:numId="16" w16cid:durableId="817959138">
    <w:abstractNumId w:val="25"/>
  </w:num>
  <w:num w:numId="17" w16cid:durableId="782110898">
    <w:abstractNumId w:val="43"/>
  </w:num>
  <w:num w:numId="18" w16cid:durableId="1186212369">
    <w:abstractNumId w:val="18"/>
  </w:num>
  <w:num w:numId="19" w16cid:durableId="1132558992">
    <w:abstractNumId w:val="31"/>
  </w:num>
  <w:num w:numId="20" w16cid:durableId="740180969">
    <w:abstractNumId w:val="3"/>
  </w:num>
  <w:num w:numId="21" w16cid:durableId="8456328">
    <w:abstractNumId w:val="26"/>
  </w:num>
  <w:num w:numId="22" w16cid:durableId="1010062617">
    <w:abstractNumId w:val="33"/>
  </w:num>
  <w:num w:numId="23" w16cid:durableId="562259232">
    <w:abstractNumId w:val="1"/>
  </w:num>
  <w:num w:numId="24" w16cid:durableId="824665038">
    <w:abstractNumId w:val="29"/>
  </w:num>
  <w:num w:numId="25" w16cid:durableId="1925458783">
    <w:abstractNumId w:val="11"/>
  </w:num>
  <w:num w:numId="26" w16cid:durableId="459498921">
    <w:abstractNumId w:val="12"/>
  </w:num>
  <w:num w:numId="27" w16cid:durableId="861821805">
    <w:abstractNumId w:val="37"/>
  </w:num>
  <w:num w:numId="28" w16cid:durableId="89042">
    <w:abstractNumId w:val="41"/>
  </w:num>
  <w:num w:numId="29" w16cid:durableId="1399551014">
    <w:abstractNumId w:val="14"/>
  </w:num>
  <w:num w:numId="30" w16cid:durableId="387730127">
    <w:abstractNumId w:val="21"/>
  </w:num>
  <w:num w:numId="31" w16cid:durableId="1590459881">
    <w:abstractNumId w:val="39"/>
  </w:num>
  <w:num w:numId="32" w16cid:durableId="1906646383">
    <w:abstractNumId w:val="8"/>
  </w:num>
  <w:num w:numId="33" w16cid:durableId="620460234">
    <w:abstractNumId w:val="19"/>
  </w:num>
  <w:num w:numId="34" w16cid:durableId="922841185">
    <w:abstractNumId w:val="34"/>
  </w:num>
  <w:num w:numId="35" w16cid:durableId="1127504217">
    <w:abstractNumId w:val="15"/>
  </w:num>
  <w:num w:numId="36" w16cid:durableId="380792311">
    <w:abstractNumId w:val="44"/>
  </w:num>
  <w:num w:numId="37" w16cid:durableId="95293041">
    <w:abstractNumId w:val="17"/>
  </w:num>
  <w:num w:numId="38" w16cid:durableId="1553729269">
    <w:abstractNumId w:val="16"/>
  </w:num>
  <w:num w:numId="39" w16cid:durableId="547648223">
    <w:abstractNumId w:val="13"/>
  </w:num>
  <w:num w:numId="40" w16cid:durableId="2071613608">
    <w:abstractNumId w:val="6"/>
  </w:num>
  <w:num w:numId="41" w16cid:durableId="307828983">
    <w:abstractNumId w:val="10"/>
  </w:num>
  <w:num w:numId="42" w16cid:durableId="2024550868">
    <w:abstractNumId w:val="9"/>
  </w:num>
  <w:num w:numId="43" w16cid:durableId="1910925199">
    <w:abstractNumId w:val="32"/>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5225157">
    <w:abstractNumId w:val="35"/>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487738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1C08"/>
    <w:rsid w:val="00012074"/>
    <w:rsid w:val="00012965"/>
    <w:rsid w:val="00017113"/>
    <w:rsid w:val="000172F1"/>
    <w:rsid w:val="00017957"/>
    <w:rsid w:val="00017A2C"/>
    <w:rsid w:val="00023588"/>
    <w:rsid w:val="00023E02"/>
    <w:rsid w:val="0002512E"/>
    <w:rsid w:val="000268BF"/>
    <w:rsid w:val="00031CEB"/>
    <w:rsid w:val="0003305F"/>
    <w:rsid w:val="00034BBF"/>
    <w:rsid w:val="000359B3"/>
    <w:rsid w:val="00035CB4"/>
    <w:rsid w:val="00035D8C"/>
    <w:rsid w:val="0003699E"/>
    <w:rsid w:val="0003716F"/>
    <w:rsid w:val="00040260"/>
    <w:rsid w:val="00040922"/>
    <w:rsid w:val="000417D5"/>
    <w:rsid w:val="00043250"/>
    <w:rsid w:val="00043F27"/>
    <w:rsid w:val="00043F82"/>
    <w:rsid w:val="000440C1"/>
    <w:rsid w:val="0004426C"/>
    <w:rsid w:val="000479EE"/>
    <w:rsid w:val="00047CDE"/>
    <w:rsid w:val="00053E89"/>
    <w:rsid w:val="000553DF"/>
    <w:rsid w:val="00057DFF"/>
    <w:rsid w:val="0006667E"/>
    <w:rsid w:val="000667BA"/>
    <w:rsid w:val="00072E26"/>
    <w:rsid w:val="00073261"/>
    <w:rsid w:val="00074BA5"/>
    <w:rsid w:val="00075110"/>
    <w:rsid w:val="00080414"/>
    <w:rsid w:val="00080682"/>
    <w:rsid w:val="0008116A"/>
    <w:rsid w:val="00082FCB"/>
    <w:rsid w:val="000836BC"/>
    <w:rsid w:val="00084CCD"/>
    <w:rsid w:val="000912B1"/>
    <w:rsid w:val="00091BD7"/>
    <w:rsid w:val="00093517"/>
    <w:rsid w:val="00093C04"/>
    <w:rsid w:val="00095742"/>
    <w:rsid w:val="000A3240"/>
    <w:rsid w:val="000A3723"/>
    <w:rsid w:val="000A4894"/>
    <w:rsid w:val="000A5356"/>
    <w:rsid w:val="000A5B79"/>
    <w:rsid w:val="000A74BC"/>
    <w:rsid w:val="000B71C4"/>
    <w:rsid w:val="000C559E"/>
    <w:rsid w:val="000D71E0"/>
    <w:rsid w:val="000E0E77"/>
    <w:rsid w:val="000E3933"/>
    <w:rsid w:val="000E4E16"/>
    <w:rsid w:val="000E6046"/>
    <w:rsid w:val="000E6381"/>
    <w:rsid w:val="000E697E"/>
    <w:rsid w:val="000E7584"/>
    <w:rsid w:val="000F06F7"/>
    <w:rsid w:val="000F0D14"/>
    <w:rsid w:val="000F3E00"/>
    <w:rsid w:val="000F4D8E"/>
    <w:rsid w:val="000F56BF"/>
    <w:rsid w:val="000F66E3"/>
    <w:rsid w:val="0010031F"/>
    <w:rsid w:val="001069EB"/>
    <w:rsid w:val="00107CA1"/>
    <w:rsid w:val="001101A2"/>
    <w:rsid w:val="00110D68"/>
    <w:rsid w:val="001128DA"/>
    <w:rsid w:val="00112C50"/>
    <w:rsid w:val="00117A18"/>
    <w:rsid w:val="00121483"/>
    <w:rsid w:val="001226C8"/>
    <w:rsid w:val="00125BD7"/>
    <w:rsid w:val="001347D7"/>
    <w:rsid w:val="001414E4"/>
    <w:rsid w:val="00141572"/>
    <w:rsid w:val="0014436B"/>
    <w:rsid w:val="001460B2"/>
    <w:rsid w:val="00146ED2"/>
    <w:rsid w:val="00150364"/>
    <w:rsid w:val="001503FC"/>
    <w:rsid w:val="00154015"/>
    <w:rsid w:val="001551B5"/>
    <w:rsid w:val="001561D7"/>
    <w:rsid w:val="001574BD"/>
    <w:rsid w:val="001643D4"/>
    <w:rsid w:val="0016737E"/>
    <w:rsid w:val="00167A66"/>
    <w:rsid w:val="00175CBE"/>
    <w:rsid w:val="00175E6D"/>
    <w:rsid w:val="00177387"/>
    <w:rsid w:val="0018054F"/>
    <w:rsid w:val="00181E4C"/>
    <w:rsid w:val="00185C06"/>
    <w:rsid w:val="001878CB"/>
    <w:rsid w:val="00187E90"/>
    <w:rsid w:val="0019105B"/>
    <w:rsid w:val="00191C7F"/>
    <w:rsid w:val="00191FA7"/>
    <w:rsid w:val="00192352"/>
    <w:rsid w:val="001A0A33"/>
    <w:rsid w:val="001B05EB"/>
    <w:rsid w:val="001B06D8"/>
    <w:rsid w:val="001B0A88"/>
    <w:rsid w:val="001B269B"/>
    <w:rsid w:val="001B3709"/>
    <w:rsid w:val="001B48EB"/>
    <w:rsid w:val="001B71D5"/>
    <w:rsid w:val="001B7585"/>
    <w:rsid w:val="001B78CD"/>
    <w:rsid w:val="001C52A3"/>
    <w:rsid w:val="001D179F"/>
    <w:rsid w:val="001D1E5C"/>
    <w:rsid w:val="001D5A79"/>
    <w:rsid w:val="001D7032"/>
    <w:rsid w:val="001E2AB7"/>
    <w:rsid w:val="001E2E86"/>
    <w:rsid w:val="001F081E"/>
    <w:rsid w:val="001F0B35"/>
    <w:rsid w:val="001F2684"/>
    <w:rsid w:val="001F3BC6"/>
    <w:rsid w:val="001F7890"/>
    <w:rsid w:val="0020008E"/>
    <w:rsid w:val="00201AB3"/>
    <w:rsid w:val="00202951"/>
    <w:rsid w:val="00204402"/>
    <w:rsid w:val="00205A00"/>
    <w:rsid w:val="00212DA9"/>
    <w:rsid w:val="002178F7"/>
    <w:rsid w:val="00220C0E"/>
    <w:rsid w:val="002246DF"/>
    <w:rsid w:val="00226AB0"/>
    <w:rsid w:val="00230545"/>
    <w:rsid w:val="00233F8C"/>
    <w:rsid w:val="002344EA"/>
    <w:rsid w:val="0023492E"/>
    <w:rsid w:val="002350D2"/>
    <w:rsid w:val="00240270"/>
    <w:rsid w:val="00243566"/>
    <w:rsid w:val="00243620"/>
    <w:rsid w:val="00246F97"/>
    <w:rsid w:val="00250EA5"/>
    <w:rsid w:val="002520BC"/>
    <w:rsid w:val="0025244B"/>
    <w:rsid w:val="00255302"/>
    <w:rsid w:val="00260A34"/>
    <w:rsid w:val="002613FE"/>
    <w:rsid w:val="00267A91"/>
    <w:rsid w:val="00270A5A"/>
    <w:rsid w:val="002711E8"/>
    <w:rsid w:val="00273EE2"/>
    <w:rsid w:val="002756AD"/>
    <w:rsid w:val="00280569"/>
    <w:rsid w:val="00280B48"/>
    <w:rsid w:val="00280FDF"/>
    <w:rsid w:val="002813AA"/>
    <w:rsid w:val="002840B0"/>
    <w:rsid w:val="00284451"/>
    <w:rsid w:val="0028464A"/>
    <w:rsid w:val="00284B3B"/>
    <w:rsid w:val="00285C4F"/>
    <w:rsid w:val="00285DD2"/>
    <w:rsid w:val="00286CA9"/>
    <w:rsid w:val="002872DE"/>
    <w:rsid w:val="002902A2"/>
    <w:rsid w:val="002948F6"/>
    <w:rsid w:val="00295FD3"/>
    <w:rsid w:val="00296547"/>
    <w:rsid w:val="002A2904"/>
    <w:rsid w:val="002A2C78"/>
    <w:rsid w:val="002A44B8"/>
    <w:rsid w:val="002B046B"/>
    <w:rsid w:val="002B1932"/>
    <w:rsid w:val="002B1CC3"/>
    <w:rsid w:val="002B2FDF"/>
    <w:rsid w:val="002B4261"/>
    <w:rsid w:val="002B5534"/>
    <w:rsid w:val="002C14CE"/>
    <w:rsid w:val="002C65F5"/>
    <w:rsid w:val="002C6EA6"/>
    <w:rsid w:val="002C71F4"/>
    <w:rsid w:val="002D0076"/>
    <w:rsid w:val="002D10E8"/>
    <w:rsid w:val="002D1FBD"/>
    <w:rsid w:val="002D303C"/>
    <w:rsid w:val="002D4A08"/>
    <w:rsid w:val="002E2219"/>
    <w:rsid w:val="002E2BEE"/>
    <w:rsid w:val="002E3321"/>
    <w:rsid w:val="002E3F10"/>
    <w:rsid w:val="002E5C20"/>
    <w:rsid w:val="002E6857"/>
    <w:rsid w:val="002F3893"/>
    <w:rsid w:val="002F47ED"/>
    <w:rsid w:val="002F7B14"/>
    <w:rsid w:val="00304C0F"/>
    <w:rsid w:val="00307750"/>
    <w:rsid w:val="00311154"/>
    <w:rsid w:val="00313FDF"/>
    <w:rsid w:val="00316EAC"/>
    <w:rsid w:val="00317ECA"/>
    <w:rsid w:val="00321D01"/>
    <w:rsid w:val="003225EA"/>
    <w:rsid w:val="003230E6"/>
    <w:rsid w:val="00326AE3"/>
    <w:rsid w:val="00330C41"/>
    <w:rsid w:val="003316A6"/>
    <w:rsid w:val="00331C42"/>
    <w:rsid w:val="0033470A"/>
    <w:rsid w:val="0034038E"/>
    <w:rsid w:val="00340FD5"/>
    <w:rsid w:val="00341BFC"/>
    <w:rsid w:val="00342332"/>
    <w:rsid w:val="003442F0"/>
    <w:rsid w:val="00345DD2"/>
    <w:rsid w:val="0035101E"/>
    <w:rsid w:val="00352C93"/>
    <w:rsid w:val="0036235C"/>
    <w:rsid w:val="00362A1F"/>
    <w:rsid w:val="00371381"/>
    <w:rsid w:val="00372DBF"/>
    <w:rsid w:val="00373802"/>
    <w:rsid w:val="003751BD"/>
    <w:rsid w:val="00384942"/>
    <w:rsid w:val="0038777F"/>
    <w:rsid w:val="003901F1"/>
    <w:rsid w:val="00393014"/>
    <w:rsid w:val="00393C59"/>
    <w:rsid w:val="00394368"/>
    <w:rsid w:val="003A20B0"/>
    <w:rsid w:val="003A2352"/>
    <w:rsid w:val="003A2770"/>
    <w:rsid w:val="003A2EFA"/>
    <w:rsid w:val="003A3347"/>
    <w:rsid w:val="003A44BB"/>
    <w:rsid w:val="003A5C08"/>
    <w:rsid w:val="003B1833"/>
    <w:rsid w:val="003B1CDE"/>
    <w:rsid w:val="003B1EF6"/>
    <w:rsid w:val="003B2FE2"/>
    <w:rsid w:val="003B314B"/>
    <w:rsid w:val="003B5F29"/>
    <w:rsid w:val="003C201B"/>
    <w:rsid w:val="003C26F3"/>
    <w:rsid w:val="003C27EA"/>
    <w:rsid w:val="003C301B"/>
    <w:rsid w:val="003C342A"/>
    <w:rsid w:val="003C57B7"/>
    <w:rsid w:val="003C5B2C"/>
    <w:rsid w:val="003D186D"/>
    <w:rsid w:val="003D5797"/>
    <w:rsid w:val="003D6A5F"/>
    <w:rsid w:val="003E2208"/>
    <w:rsid w:val="003E32A3"/>
    <w:rsid w:val="003E561E"/>
    <w:rsid w:val="003E7481"/>
    <w:rsid w:val="003E7A20"/>
    <w:rsid w:val="003E7F93"/>
    <w:rsid w:val="003F04DD"/>
    <w:rsid w:val="003F138C"/>
    <w:rsid w:val="003F2B73"/>
    <w:rsid w:val="003F421E"/>
    <w:rsid w:val="003F45C9"/>
    <w:rsid w:val="003F49D4"/>
    <w:rsid w:val="003F642B"/>
    <w:rsid w:val="003F77D0"/>
    <w:rsid w:val="00404CEF"/>
    <w:rsid w:val="00404DC3"/>
    <w:rsid w:val="00404ED9"/>
    <w:rsid w:val="004100F7"/>
    <w:rsid w:val="00410425"/>
    <w:rsid w:val="00413298"/>
    <w:rsid w:val="004145C6"/>
    <w:rsid w:val="004146C1"/>
    <w:rsid w:val="004150CE"/>
    <w:rsid w:val="004152D5"/>
    <w:rsid w:val="004165DA"/>
    <w:rsid w:val="00417693"/>
    <w:rsid w:val="00421FF7"/>
    <w:rsid w:val="00422FFA"/>
    <w:rsid w:val="004239C7"/>
    <w:rsid w:val="00423C86"/>
    <w:rsid w:val="0042557C"/>
    <w:rsid w:val="00431C16"/>
    <w:rsid w:val="00433B58"/>
    <w:rsid w:val="00436307"/>
    <w:rsid w:val="00440ABA"/>
    <w:rsid w:val="00442739"/>
    <w:rsid w:val="004432B8"/>
    <w:rsid w:val="00445526"/>
    <w:rsid w:val="00445887"/>
    <w:rsid w:val="00446C8B"/>
    <w:rsid w:val="00451AF8"/>
    <w:rsid w:val="00452B11"/>
    <w:rsid w:val="00452B66"/>
    <w:rsid w:val="004538DA"/>
    <w:rsid w:val="004544B4"/>
    <w:rsid w:val="00455967"/>
    <w:rsid w:val="0046006D"/>
    <w:rsid w:val="004642B6"/>
    <w:rsid w:val="00466422"/>
    <w:rsid w:val="004733BD"/>
    <w:rsid w:val="00474002"/>
    <w:rsid w:val="0048036B"/>
    <w:rsid w:val="00480BF0"/>
    <w:rsid w:val="00482121"/>
    <w:rsid w:val="00483A11"/>
    <w:rsid w:val="00490CA6"/>
    <w:rsid w:val="004910BD"/>
    <w:rsid w:val="004919D9"/>
    <w:rsid w:val="004955B5"/>
    <w:rsid w:val="00496412"/>
    <w:rsid w:val="004A0B54"/>
    <w:rsid w:val="004A2ADD"/>
    <w:rsid w:val="004A3CFD"/>
    <w:rsid w:val="004A4A14"/>
    <w:rsid w:val="004B2FA8"/>
    <w:rsid w:val="004B639B"/>
    <w:rsid w:val="004B63CF"/>
    <w:rsid w:val="004B7D50"/>
    <w:rsid w:val="004C0C87"/>
    <w:rsid w:val="004C14A9"/>
    <w:rsid w:val="004D1127"/>
    <w:rsid w:val="004D786E"/>
    <w:rsid w:val="004E5371"/>
    <w:rsid w:val="004E6463"/>
    <w:rsid w:val="004F0716"/>
    <w:rsid w:val="004F2DEA"/>
    <w:rsid w:val="004F2E92"/>
    <w:rsid w:val="004F56FE"/>
    <w:rsid w:val="0050081D"/>
    <w:rsid w:val="00501194"/>
    <w:rsid w:val="005014BB"/>
    <w:rsid w:val="005015E8"/>
    <w:rsid w:val="00510C64"/>
    <w:rsid w:val="00511362"/>
    <w:rsid w:val="00515DBD"/>
    <w:rsid w:val="00521536"/>
    <w:rsid w:val="00525B46"/>
    <w:rsid w:val="00526CCD"/>
    <w:rsid w:val="00530E5E"/>
    <w:rsid w:val="00533BE0"/>
    <w:rsid w:val="00540E82"/>
    <w:rsid w:val="00542225"/>
    <w:rsid w:val="00544BBD"/>
    <w:rsid w:val="00547E55"/>
    <w:rsid w:val="00552BC4"/>
    <w:rsid w:val="00553C6A"/>
    <w:rsid w:val="00554550"/>
    <w:rsid w:val="005564F1"/>
    <w:rsid w:val="00560C0C"/>
    <w:rsid w:val="00561139"/>
    <w:rsid w:val="00562C8F"/>
    <w:rsid w:val="00562DC8"/>
    <w:rsid w:val="00563C5E"/>
    <w:rsid w:val="00564206"/>
    <w:rsid w:val="00572A72"/>
    <w:rsid w:val="00572F9E"/>
    <w:rsid w:val="00572FA7"/>
    <w:rsid w:val="005739FA"/>
    <w:rsid w:val="0057638F"/>
    <w:rsid w:val="00576A73"/>
    <w:rsid w:val="00580AD2"/>
    <w:rsid w:val="0058153A"/>
    <w:rsid w:val="005826A8"/>
    <w:rsid w:val="005832B8"/>
    <w:rsid w:val="00586D41"/>
    <w:rsid w:val="0058721E"/>
    <w:rsid w:val="005924CB"/>
    <w:rsid w:val="0059281B"/>
    <w:rsid w:val="00594C66"/>
    <w:rsid w:val="00594ED2"/>
    <w:rsid w:val="005A0F87"/>
    <w:rsid w:val="005A17F9"/>
    <w:rsid w:val="005A2356"/>
    <w:rsid w:val="005A3C71"/>
    <w:rsid w:val="005A4759"/>
    <w:rsid w:val="005B215A"/>
    <w:rsid w:val="005B2656"/>
    <w:rsid w:val="005B4391"/>
    <w:rsid w:val="005B45F1"/>
    <w:rsid w:val="005B525B"/>
    <w:rsid w:val="005B53C9"/>
    <w:rsid w:val="005B5C05"/>
    <w:rsid w:val="005C3D67"/>
    <w:rsid w:val="005C4D86"/>
    <w:rsid w:val="005C5240"/>
    <w:rsid w:val="005D4D3C"/>
    <w:rsid w:val="005D5680"/>
    <w:rsid w:val="005E20CE"/>
    <w:rsid w:val="005E5D15"/>
    <w:rsid w:val="005F3D93"/>
    <w:rsid w:val="005F469F"/>
    <w:rsid w:val="005F4D81"/>
    <w:rsid w:val="005F5908"/>
    <w:rsid w:val="00600450"/>
    <w:rsid w:val="0060059F"/>
    <w:rsid w:val="00600A3F"/>
    <w:rsid w:val="00604F44"/>
    <w:rsid w:val="006072CE"/>
    <w:rsid w:val="006108A9"/>
    <w:rsid w:val="00612711"/>
    <w:rsid w:val="00613007"/>
    <w:rsid w:val="00615F5F"/>
    <w:rsid w:val="006175D0"/>
    <w:rsid w:val="00617F01"/>
    <w:rsid w:val="00621C51"/>
    <w:rsid w:val="00621FE8"/>
    <w:rsid w:val="00624402"/>
    <w:rsid w:val="006247F5"/>
    <w:rsid w:val="0062489A"/>
    <w:rsid w:val="00625863"/>
    <w:rsid w:val="00625DCD"/>
    <w:rsid w:val="0062776F"/>
    <w:rsid w:val="0063050B"/>
    <w:rsid w:val="006310B3"/>
    <w:rsid w:val="006320EE"/>
    <w:rsid w:val="00633280"/>
    <w:rsid w:val="006333B1"/>
    <w:rsid w:val="0063424C"/>
    <w:rsid w:val="00635B3F"/>
    <w:rsid w:val="006418CC"/>
    <w:rsid w:val="00645457"/>
    <w:rsid w:val="006458D4"/>
    <w:rsid w:val="00645DC9"/>
    <w:rsid w:val="0065215A"/>
    <w:rsid w:val="00660B41"/>
    <w:rsid w:val="006623C0"/>
    <w:rsid w:val="00662B82"/>
    <w:rsid w:val="00663035"/>
    <w:rsid w:val="00663633"/>
    <w:rsid w:val="00663D2C"/>
    <w:rsid w:val="00667E4B"/>
    <w:rsid w:val="00671A15"/>
    <w:rsid w:val="00672388"/>
    <w:rsid w:val="00675741"/>
    <w:rsid w:val="00675947"/>
    <w:rsid w:val="0067731D"/>
    <w:rsid w:val="006823FD"/>
    <w:rsid w:val="0068439C"/>
    <w:rsid w:val="00684CCD"/>
    <w:rsid w:val="00684E2A"/>
    <w:rsid w:val="00685CDE"/>
    <w:rsid w:val="00686118"/>
    <w:rsid w:val="00687C23"/>
    <w:rsid w:val="00691F33"/>
    <w:rsid w:val="00694CA6"/>
    <w:rsid w:val="00695B87"/>
    <w:rsid w:val="006A0F28"/>
    <w:rsid w:val="006A1E8B"/>
    <w:rsid w:val="006A1ED1"/>
    <w:rsid w:val="006A282D"/>
    <w:rsid w:val="006A3871"/>
    <w:rsid w:val="006A554E"/>
    <w:rsid w:val="006A5AE9"/>
    <w:rsid w:val="006A7680"/>
    <w:rsid w:val="006B229A"/>
    <w:rsid w:val="006B4031"/>
    <w:rsid w:val="006B5618"/>
    <w:rsid w:val="006B6182"/>
    <w:rsid w:val="006B7701"/>
    <w:rsid w:val="006B77D9"/>
    <w:rsid w:val="006C15AF"/>
    <w:rsid w:val="006C19B1"/>
    <w:rsid w:val="006C1A0C"/>
    <w:rsid w:val="006C3511"/>
    <w:rsid w:val="006C3C20"/>
    <w:rsid w:val="006C4ED4"/>
    <w:rsid w:val="006C5726"/>
    <w:rsid w:val="006C60C5"/>
    <w:rsid w:val="006C615B"/>
    <w:rsid w:val="006C6DCF"/>
    <w:rsid w:val="006D0038"/>
    <w:rsid w:val="006D4A42"/>
    <w:rsid w:val="006D5065"/>
    <w:rsid w:val="006D621B"/>
    <w:rsid w:val="006D6237"/>
    <w:rsid w:val="006E25F7"/>
    <w:rsid w:val="006E4F70"/>
    <w:rsid w:val="006E611F"/>
    <w:rsid w:val="006F0657"/>
    <w:rsid w:val="006F11BF"/>
    <w:rsid w:val="006F3E6E"/>
    <w:rsid w:val="006F5701"/>
    <w:rsid w:val="006F7708"/>
    <w:rsid w:val="007002D9"/>
    <w:rsid w:val="007008FF"/>
    <w:rsid w:val="00700E2E"/>
    <w:rsid w:val="00700F0A"/>
    <w:rsid w:val="00701665"/>
    <w:rsid w:val="0070696B"/>
    <w:rsid w:val="007124F7"/>
    <w:rsid w:val="00712791"/>
    <w:rsid w:val="00715BFA"/>
    <w:rsid w:val="007208D9"/>
    <w:rsid w:val="00723F3E"/>
    <w:rsid w:val="00724933"/>
    <w:rsid w:val="00724E45"/>
    <w:rsid w:val="00726551"/>
    <w:rsid w:val="007357CB"/>
    <w:rsid w:val="00740037"/>
    <w:rsid w:val="00740625"/>
    <w:rsid w:val="00740D41"/>
    <w:rsid w:val="007435E7"/>
    <w:rsid w:val="0074701B"/>
    <w:rsid w:val="00756B13"/>
    <w:rsid w:val="0076041D"/>
    <w:rsid w:val="00763195"/>
    <w:rsid w:val="00763BD2"/>
    <w:rsid w:val="00763D50"/>
    <w:rsid w:val="00764493"/>
    <w:rsid w:val="007656F9"/>
    <w:rsid w:val="00766D9D"/>
    <w:rsid w:val="007717BC"/>
    <w:rsid w:val="00771E39"/>
    <w:rsid w:val="0077299F"/>
    <w:rsid w:val="00777EDA"/>
    <w:rsid w:val="00780EBA"/>
    <w:rsid w:val="007815C9"/>
    <w:rsid w:val="00782A96"/>
    <w:rsid w:val="00784C1A"/>
    <w:rsid w:val="00785FBB"/>
    <w:rsid w:val="0078632C"/>
    <w:rsid w:val="00787D66"/>
    <w:rsid w:val="007908A7"/>
    <w:rsid w:val="00790DB3"/>
    <w:rsid w:val="00794440"/>
    <w:rsid w:val="007A14D6"/>
    <w:rsid w:val="007A1E03"/>
    <w:rsid w:val="007A2D84"/>
    <w:rsid w:val="007A375B"/>
    <w:rsid w:val="007A7887"/>
    <w:rsid w:val="007B0C0E"/>
    <w:rsid w:val="007B112A"/>
    <w:rsid w:val="007B22FE"/>
    <w:rsid w:val="007B237E"/>
    <w:rsid w:val="007B3298"/>
    <w:rsid w:val="007B6AAB"/>
    <w:rsid w:val="007B7553"/>
    <w:rsid w:val="007C2279"/>
    <w:rsid w:val="007C25CB"/>
    <w:rsid w:val="007C539E"/>
    <w:rsid w:val="007C5632"/>
    <w:rsid w:val="007C673C"/>
    <w:rsid w:val="007D34A9"/>
    <w:rsid w:val="007D4710"/>
    <w:rsid w:val="007D6BA4"/>
    <w:rsid w:val="007E00B0"/>
    <w:rsid w:val="007E170E"/>
    <w:rsid w:val="007E3AFA"/>
    <w:rsid w:val="007E3B9F"/>
    <w:rsid w:val="007E73CC"/>
    <w:rsid w:val="007F2BE1"/>
    <w:rsid w:val="007F3374"/>
    <w:rsid w:val="007F48A8"/>
    <w:rsid w:val="007F7B23"/>
    <w:rsid w:val="007F7DD3"/>
    <w:rsid w:val="00801307"/>
    <w:rsid w:val="00802303"/>
    <w:rsid w:val="008033AC"/>
    <w:rsid w:val="00805599"/>
    <w:rsid w:val="00805910"/>
    <w:rsid w:val="00805B9A"/>
    <w:rsid w:val="00806D2A"/>
    <w:rsid w:val="00807CB8"/>
    <w:rsid w:val="00813B12"/>
    <w:rsid w:val="008149E0"/>
    <w:rsid w:val="00817887"/>
    <w:rsid w:val="00820721"/>
    <w:rsid w:val="008260B3"/>
    <w:rsid w:val="008314FE"/>
    <w:rsid w:val="0083377C"/>
    <w:rsid w:val="00833BBD"/>
    <w:rsid w:val="00833C35"/>
    <w:rsid w:val="00834A06"/>
    <w:rsid w:val="008354AA"/>
    <w:rsid w:val="00843FEE"/>
    <w:rsid w:val="00844590"/>
    <w:rsid w:val="008535EE"/>
    <w:rsid w:val="0085373D"/>
    <w:rsid w:val="00854361"/>
    <w:rsid w:val="0085577A"/>
    <w:rsid w:val="00855CE6"/>
    <w:rsid w:val="00857292"/>
    <w:rsid w:val="0086104B"/>
    <w:rsid w:val="00861E6B"/>
    <w:rsid w:val="00862A0A"/>
    <w:rsid w:val="00862AD3"/>
    <w:rsid w:val="008630C6"/>
    <w:rsid w:val="008729CC"/>
    <w:rsid w:val="00872A9F"/>
    <w:rsid w:val="008743E6"/>
    <w:rsid w:val="00880A36"/>
    <w:rsid w:val="00881394"/>
    <w:rsid w:val="00882D4E"/>
    <w:rsid w:val="00882E93"/>
    <w:rsid w:val="00883C7F"/>
    <w:rsid w:val="0088488C"/>
    <w:rsid w:val="008855DC"/>
    <w:rsid w:val="00893592"/>
    <w:rsid w:val="00894283"/>
    <w:rsid w:val="00894A50"/>
    <w:rsid w:val="008969D6"/>
    <w:rsid w:val="00897485"/>
    <w:rsid w:val="008A010B"/>
    <w:rsid w:val="008A14E7"/>
    <w:rsid w:val="008A3238"/>
    <w:rsid w:val="008A3F71"/>
    <w:rsid w:val="008A49AA"/>
    <w:rsid w:val="008A6DA7"/>
    <w:rsid w:val="008B0905"/>
    <w:rsid w:val="008B1788"/>
    <w:rsid w:val="008B2702"/>
    <w:rsid w:val="008B37D9"/>
    <w:rsid w:val="008B41CD"/>
    <w:rsid w:val="008B43A0"/>
    <w:rsid w:val="008B70A8"/>
    <w:rsid w:val="008C3C63"/>
    <w:rsid w:val="008C3E4E"/>
    <w:rsid w:val="008C60A2"/>
    <w:rsid w:val="008C742D"/>
    <w:rsid w:val="008C7B58"/>
    <w:rsid w:val="008C7B9E"/>
    <w:rsid w:val="008D20BF"/>
    <w:rsid w:val="008D5399"/>
    <w:rsid w:val="008D62EA"/>
    <w:rsid w:val="008E08B1"/>
    <w:rsid w:val="008E437D"/>
    <w:rsid w:val="008E4DD0"/>
    <w:rsid w:val="008E5BC9"/>
    <w:rsid w:val="008F0AA1"/>
    <w:rsid w:val="008F34DE"/>
    <w:rsid w:val="008F3B1A"/>
    <w:rsid w:val="008F5944"/>
    <w:rsid w:val="009018BE"/>
    <w:rsid w:val="00901EC0"/>
    <w:rsid w:val="009034EB"/>
    <w:rsid w:val="00903FB8"/>
    <w:rsid w:val="0091109F"/>
    <w:rsid w:val="009118DB"/>
    <w:rsid w:val="00912627"/>
    <w:rsid w:val="00912CAE"/>
    <w:rsid w:val="00912FD9"/>
    <w:rsid w:val="00914CE2"/>
    <w:rsid w:val="00914D26"/>
    <w:rsid w:val="00917326"/>
    <w:rsid w:val="00922402"/>
    <w:rsid w:val="0092330B"/>
    <w:rsid w:val="00924E5C"/>
    <w:rsid w:val="00930C8F"/>
    <w:rsid w:val="00932059"/>
    <w:rsid w:val="00932902"/>
    <w:rsid w:val="009338B5"/>
    <w:rsid w:val="00934B49"/>
    <w:rsid w:val="00937255"/>
    <w:rsid w:val="00941FF9"/>
    <w:rsid w:val="00950A50"/>
    <w:rsid w:val="00951BA2"/>
    <w:rsid w:val="0095203D"/>
    <w:rsid w:val="00953D17"/>
    <w:rsid w:val="00955B99"/>
    <w:rsid w:val="0095625E"/>
    <w:rsid w:val="00956F69"/>
    <w:rsid w:val="0095705E"/>
    <w:rsid w:val="009574B0"/>
    <w:rsid w:val="00967754"/>
    <w:rsid w:val="00970064"/>
    <w:rsid w:val="00974279"/>
    <w:rsid w:val="00974C99"/>
    <w:rsid w:val="009759F6"/>
    <w:rsid w:val="009769C3"/>
    <w:rsid w:val="0098029D"/>
    <w:rsid w:val="00980664"/>
    <w:rsid w:val="00981CC6"/>
    <w:rsid w:val="00981E44"/>
    <w:rsid w:val="00983353"/>
    <w:rsid w:val="00984864"/>
    <w:rsid w:val="00990017"/>
    <w:rsid w:val="009901F5"/>
    <w:rsid w:val="009918F1"/>
    <w:rsid w:val="00991EC2"/>
    <w:rsid w:val="00992EA0"/>
    <w:rsid w:val="00993AB2"/>
    <w:rsid w:val="009954DC"/>
    <w:rsid w:val="0099785F"/>
    <w:rsid w:val="009A45A0"/>
    <w:rsid w:val="009A6F17"/>
    <w:rsid w:val="009B24FE"/>
    <w:rsid w:val="009B7DEA"/>
    <w:rsid w:val="009C1813"/>
    <w:rsid w:val="009C1A55"/>
    <w:rsid w:val="009C7E71"/>
    <w:rsid w:val="009D557B"/>
    <w:rsid w:val="009E42D5"/>
    <w:rsid w:val="009E60E8"/>
    <w:rsid w:val="009E611D"/>
    <w:rsid w:val="009F14A3"/>
    <w:rsid w:val="009F47D6"/>
    <w:rsid w:val="009F5147"/>
    <w:rsid w:val="00A02079"/>
    <w:rsid w:val="00A02A3F"/>
    <w:rsid w:val="00A02C3D"/>
    <w:rsid w:val="00A0382C"/>
    <w:rsid w:val="00A0594D"/>
    <w:rsid w:val="00A07329"/>
    <w:rsid w:val="00A07CAB"/>
    <w:rsid w:val="00A10269"/>
    <w:rsid w:val="00A13619"/>
    <w:rsid w:val="00A15439"/>
    <w:rsid w:val="00A16DCA"/>
    <w:rsid w:val="00A178B3"/>
    <w:rsid w:val="00A17CB2"/>
    <w:rsid w:val="00A21ACF"/>
    <w:rsid w:val="00A224C3"/>
    <w:rsid w:val="00A22D25"/>
    <w:rsid w:val="00A25156"/>
    <w:rsid w:val="00A2542A"/>
    <w:rsid w:val="00A25FA1"/>
    <w:rsid w:val="00A30558"/>
    <w:rsid w:val="00A33D21"/>
    <w:rsid w:val="00A45DAB"/>
    <w:rsid w:val="00A46731"/>
    <w:rsid w:val="00A56983"/>
    <w:rsid w:val="00A60A2D"/>
    <w:rsid w:val="00A64862"/>
    <w:rsid w:val="00A6515F"/>
    <w:rsid w:val="00A67AA8"/>
    <w:rsid w:val="00A700CA"/>
    <w:rsid w:val="00A71AAA"/>
    <w:rsid w:val="00A723A1"/>
    <w:rsid w:val="00A726FA"/>
    <w:rsid w:val="00A73741"/>
    <w:rsid w:val="00A74919"/>
    <w:rsid w:val="00A754A4"/>
    <w:rsid w:val="00A81A6C"/>
    <w:rsid w:val="00A82FA4"/>
    <w:rsid w:val="00A84C80"/>
    <w:rsid w:val="00A864BF"/>
    <w:rsid w:val="00A8654D"/>
    <w:rsid w:val="00A87FFC"/>
    <w:rsid w:val="00A93DF7"/>
    <w:rsid w:val="00A94263"/>
    <w:rsid w:val="00A9499B"/>
    <w:rsid w:val="00A95FE8"/>
    <w:rsid w:val="00A96739"/>
    <w:rsid w:val="00A97763"/>
    <w:rsid w:val="00AA3E3A"/>
    <w:rsid w:val="00AA4D2F"/>
    <w:rsid w:val="00AB4697"/>
    <w:rsid w:val="00AB66B2"/>
    <w:rsid w:val="00AC21E2"/>
    <w:rsid w:val="00AC38F6"/>
    <w:rsid w:val="00AC5337"/>
    <w:rsid w:val="00AC5639"/>
    <w:rsid w:val="00AC5663"/>
    <w:rsid w:val="00AC78E1"/>
    <w:rsid w:val="00AC7902"/>
    <w:rsid w:val="00AD1DA1"/>
    <w:rsid w:val="00AD4A52"/>
    <w:rsid w:val="00AD53B3"/>
    <w:rsid w:val="00AE15A6"/>
    <w:rsid w:val="00AE2FBA"/>
    <w:rsid w:val="00AE43D1"/>
    <w:rsid w:val="00AE5134"/>
    <w:rsid w:val="00AF094B"/>
    <w:rsid w:val="00AF1477"/>
    <w:rsid w:val="00AF3B50"/>
    <w:rsid w:val="00AF4DC5"/>
    <w:rsid w:val="00AF7E3F"/>
    <w:rsid w:val="00B0706E"/>
    <w:rsid w:val="00B070AE"/>
    <w:rsid w:val="00B110FC"/>
    <w:rsid w:val="00B12DC9"/>
    <w:rsid w:val="00B15D04"/>
    <w:rsid w:val="00B2344B"/>
    <w:rsid w:val="00B23509"/>
    <w:rsid w:val="00B23DC3"/>
    <w:rsid w:val="00B24594"/>
    <w:rsid w:val="00B246CC"/>
    <w:rsid w:val="00B248AF"/>
    <w:rsid w:val="00B26203"/>
    <w:rsid w:val="00B27CCF"/>
    <w:rsid w:val="00B31463"/>
    <w:rsid w:val="00B326D0"/>
    <w:rsid w:val="00B33FE6"/>
    <w:rsid w:val="00B40773"/>
    <w:rsid w:val="00B418D9"/>
    <w:rsid w:val="00B42630"/>
    <w:rsid w:val="00B42D92"/>
    <w:rsid w:val="00B43962"/>
    <w:rsid w:val="00B44E41"/>
    <w:rsid w:val="00B452FC"/>
    <w:rsid w:val="00B45714"/>
    <w:rsid w:val="00B4693C"/>
    <w:rsid w:val="00B46A9D"/>
    <w:rsid w:val="00B46F09"/>
    <w:rsid w:val="00B5029A"/>
    <w:rsid w:val="00B52FFF"/>
    <w:rsid w:val="00B53B32"/>
    <w:rsid w:val="00B572CD"/>
    <w:rsid w:val="00B57D10"/>
    <w:rsid w:val="00B630D7"/>
    <w:rsid w:val="00B6655D"/>
    <w:rsid w:val="00B67CD1"/>
    <w:rsid w:val="00B67D20"/>
    <w:rsid w:val="00B70DB0"/>
    <w:rsid w:val="00B72420"/>
    <w:rsid w:val="00B743C0"/>
    <w:rsid w:val="00B76D92"/>
    <w:rsid w:val="00B81EAE"/>
    <w:rsid w:val="00B8212B"/>
    <w:rsid w:val="00B8253B"/>
    <w:rsid w:val="00B8393C"/>
    <w:rsid w:val="00B85386"/>
    <w:rsid w:val="00B86638"/>
    <w:rsid w:val="00B9043C"/>
    <w:rsid w:val="00B950C6"/>
    <w:rsid w:val="00B9569D"/>
    <w:rsid w:val="00B972C2"/>
    <w:rsid w:val="00B97646"/>
    <w:rsid w:val="00BA082A"/>
    <w:rsid w:val="00BA0E86"/>
    <w:rsid w:val="00BA1EFA"/>
    <w:rsid w:val="00BA328B"/>
    <w:rsid w:val="00BA35F8"/>
    <w:rsid w:val="00BA5164"/>
    <w:rsid w:val="00BA7B3B"/>
    <w:rsid w:val="00BB29EE"/>
    <w:rsid w:val="00BB6494"/>
    <w:rsid w:val="00BC04F4"/>
    <w:rsid w:val="00BC2689"/>
    <w:rsid w:val="00BC29CB"/>
    <w:rsid w:val="00BC2B10"/>
    <w:rsid w:val="00BC36EF"/>
    <w:rsid w:val="00BC3986"/>
    <w:rsid w:val="00BC4B5C"/>
    <w:rsid w:val="00BC4BDC"/>
    <w:rsid w:val="00BC514D"/>
    <w:rsid w:val="00BC54E4"/>
    <w:rsid w:val="00BD33E0"/>
    <w:rsid w:val="00BD34F3"/>
    <w:rsid w:val="00BD4191"/>
    <w:rsid w:val="00BD484B"/>
    <w:rsid w:val="00BD5635"/>
    <w:rsid w:val="00BD5B0D"/>
    <w:rsid w:val="00BD5D48"/>
    <w:rsid w:val="00BD64ED"/>
    <w:rsid w:val="00BE01AC"/>
    <w:rsid w:val="00BE5C5F"/>
    <w:rsid w:val="00BF0EBF"/>
    <w:rsid w:val="00BF176B"/>
    <w:rsid w:val="00BF30BC"/>
    <w:rsid w:val="00BF3620"/>
    <w:rsid w:val="00BF48A9"/>
    <w:rsid w:val="00BF574C"/>
    <w:rsid w:val="00BF656F"/>
    <w:rsid w:val="00BF76C6"/>
    <w:rsid w:val="00BF7914"/>
    <w:rsid w:val="00C03CD5"/>
    <w:rsid w:val="00C03EDF"/>
    <w:rsid w:val="00C07415"/>
    <w:rsid w:val="00C07D47"/>
    <w:rsid w:val="00C07EFA"/>
    <w:rsid w:val="00C1240D"/>
    <w:rsid w:val="00C12688"/>
    <w:rsid w:val="00C14AC4"/>
    <w:rsid w:val="00C176D3"/>
    <w:rsid w:val="00C1792A"/>
    <w:rsid w:val="00C210E7"/>
    <w:rsid w:val="00C26013"/>
    <w:rsid w:val="00C26811"/>
    <w:rsid w:val="00C3215A"/>
    <w:rsid w:val="00C35989"/>
    <w:rsid w:val="00C36B4B"/>
    <w:rsid w:val="00C36B96"/>
    <w:rsid w:val="00C44421"/>
    <w:rsid w:val="00C4461E"/>
    <w:rsid w:val="00C47257"/>
    <w:rsid w:val="00C5006F"/>
    <w:rsid w:val="00C51607"/>
    <w:rsid w:val="00C53D3B"/>
    <w:rsid w:val="00C5404E"/>
    <w:rsid w:val="00C565EA"/>
    <w:rsid w:val="00C60E43"/>
    <w:rsid w:val="00C61FA1"/>
    <w:rsid w:val="00C62E76"/>
    <w:rsid w:val="00C674AC"/>
    <w:rsid w:val="00C7133D"/>
    <w:rsid w:val="00C73411"/>
    <w:rsid w:val="00C74176"/>
    <w:rsid w:val="00C74C1B"/>
    <w:rsid w:val="00C801A9"/>
    <w:rsid w:val="00C81312"/>
    <w:rsid w:val="00C822C9"/>
    <w:rsid w:val="00C879DA"/>
    <w:rsid w:val="00C92787"/>
    <w:rsid w:val="00C92846"/>
    <w:rsid w:val="00C94514"/>
    <w:rsid w:val="00C95A71"/>
    <w:rsid w:val="00C962E2"/>
    <w:rsid w:val="00CA2596"/>
    <w:rsid w:val="00CA4ECE"/>
    <w:rsid w:val="00CA62BB"/>
    <w:rsid w:val="00CA6765"/>
    <w:rsid w:val="00CA79A4"/>
    <w:rsid w:val="00CB0097"/>
    <w:rsid w:val="00CB04E3"/>
    <w:rsid w:val="00CB1628"/>
    <w:rsid w:val="00CB1675"/>
    <w:rsid w:val="00CB2211"/>
    <w:rsid w:val="00CB2F39"/>
    <w:rsid w:val="00CB31BE"/>
    <w:rsid w:val="00CB4018"/>
    <w:rsid w:val="00CB7DD8"/>
    <w:rsid w:val="00CC26AA"/>
    <w:rsid w:val="00CC4A1F"/>
    <w:rsid w:val="00CC5842"/>
    <w:rsid w:val="00CC7B22"/>
    <w:rsid w:val="00CD7615"/>
    <w:rsid w:val="00CE1373"/>
    <w:rsid w:val="00CE45C3"/>
    <w:rsid w:val="00CE5F97"/>
    <w:rsid w:val="00CE7A15"/>
    <w:rsid w:val="00CF1370"/>
    <w:rsid w:val="00CF14C9"/>
    <w:rsid w:val="00CF3357"/>
    <w:rsid w:val="00CF51CB"/>
    <w:rsid w:val="00D0025D"/>
    <w:rsid w:val="00D03066"/>
    <w:rsid w:val="00D03A85"/>
    <w:rsid w:val="00D11D4E"/>
    <w:rsid w:val="00D144B5"/>
    <w:rsid w:val="00D168FD"/>
    <w:rsid w:val="00D22A2A"/>
    <w:rsid w:val="00D22AC2"/>
    <w:rsid w:val="00D22B3F"/>
    <w:rsid w:val="00D22D15"/>
    <w:rsid w:val="00D243CF"/>
    <w:rsid w:val="00D30FCD"/>
    <w:rsid w:val="00D319D9"/>
    <w:rsid w:val="00D344FA"/>
    <w:rsid w:val="00D427DF"/>
    <w:rsid w:val="00D46043"/>
    <w:rsid w:val="00D5397A"/>
    <w:rsid w:val="00D5631D"/>
    <w:rsid w:val="00D56F72"/>
    <w:rsid w:val="00D57214"/>
    <w:rsid w:val="00D57DAB"/>
    <w:rsid w:val="00D61186"/>
    <w:rsid w:val="00D64E97"/>
    <w:rsid w:val="00D742E4"/>
    <w:rsid w:val="00D80FDE"/>
    <w:rsid w:val="00D815D9"/>
    <w:rsid w:val="00D8283A"/>
    <w:rsid w:val="00D84499"/>
    <w:rsid w:val="00D86E23"/>
    <w:rsid w:val="00D90537"/>
    <w:rsid w:val="00D911F9"/>
    <w:rsid w:val="00D91EFE"/>
    <w:rsid w:val="00D94264"/>
    <w:rsid w:val="00D94A54"/>
    <w:rsid w:val="00DA1077"/>
    <w:rsid w:val="00DA12A8"/>
    <w:rsid w:val="00DA51E4"/>
    <w:rsid w:val="00DA57ED"/>
    <w:rsid w:val="00DA61AD"/>
    <w:rsid w:val="00DA7643"/>
    <w:rsid w:val="00DA7E30"/>
    <w:rsid w:val="00DB3DCA"/>
    <w:rsid w:val="00DB6046"/>
    <w:rsid w:val="00DB7CB2"/>
    <w:rsid w:val="00DC1026"/>
    <w:rsid w:val="00DC2EFF"/>
    <w:rsid w:val="00DC6E68"/>
    <w:rsid w:val="00DC7131"/>
    <w:rsid w:val="00DC72B0"/>
    <w:rsid w:val="00DC7F48"/>
    <w:rsid w:val="00DD2FC0"/>
    <w:rsid w:val="00DD46F2"/>
    <w:rsid w:val="00DD706C"/>
    <w:rsid w:val="00DD70F8"/>
    <w:rsid w:val="00DE3776"/>
    <w:rsid w:val="00DE39EA"/>
    <w:rsid w:val="00DE7E32"/>
    <w:rsid w:val="00DF096F"/>
    <w:rsid w:val="00DF09C2"/>
    <w:rsid w:val="00DF1064"/>
    <w:rsid w:val="00E02E89"/>
    <w:rsid w:val="00E1017E"/>
    <w:rsid w:val="00E128DC"/>
    <w:rsid w:val="00E17A97"/>
    <w:rsid w:val="00E17B41"/>
    <w:rsid w:val="00E17CEE"/>
    <w:rsid w:val="00E20EE3"/>
    <w:rsid w:val="00E219BD"/>
    <w:rsid w:val="00E224B3"/>
    <w:rsid w:val="00E23EE8"/>
    <w:rsid w:val="00E3018E"/>
    <w:rsid w:val="00E30752"/>
    <w:rsid w:val="00E307E9"/>
    <w:rsid w:val="00E31321"/>
    <w:rsid w:val="00E321B5"/>
    <w:rsid w:val="00E3239A"/>
    <w:rsid w:val="00E348F4"/>
    <w:rsid w:val="00E3562F"/>
    <w:rsid w:val="00E367A6"/>
    <w:rsid w:val="00E37BB7"/>
    <w:rsid w:val="00E410ED"/>
    <w:rsid w:val="00E413C9"/>
    <w:rsid w:val="00E4358A"/>
    <w:rsid w:val="00E435A3"/>
    <w:rsid w:val="00E45705"/>
    <w:rsid w:val="00E52187"/>
    <w:rsid w:val="00E525AB"/>
    <w:rsid w:val="00E52833"/>
    <w:rsid w:val="00E55BAF"/>
    <w:rsid w:val="00E564EC"/>
    <w:rsid w:val="00E61716"/>
    <w:rsid w:val="00E624CE"/>
    <w:rsid w:val="00E64A7A"/>
    <w:rsid w:val="00E65A46"/>
    <w:rsid w:val="00E665B1"/>
    <w:rsid w:val="00E760DD"/>
    <w:rsid w:val="00E763E1"/>
    <w:rsid w:val="00E8069B"/>
    <w:rsid w:val="00E814D8"/>
    <w:rsid w:val="00E82E14"/>
    <w:rsid w:val="00E8524E"/>
    <w:rsid w:val="00E914AF"/>
    <w:rsid w:val="00EA002C"/>
    <w:rsid w:val="00EA190F"/>
    <w:rsid w:val="00EA1F8F"/>
    <w:rsid w:val="00EA3BB8"/>
    <w:rsid w:val="00EB5639"/>
    <w:rsid w:val="00EB568F"/>
    <w:rsid w:val="00EB64BC"/>
    <w:rsid w:val="00EBA1CD"/>
    <w:rsid w:val="00EC1535"/>
    <w:rsid w:val="00EC3311"/>
    <w:rsid w:val="00EC343C"/>
    <w:rsid w:val="00EC7E9F"/>
    <w:rsid w:val="00ED3124"/>
    <w:rsid w:val="00ED66CC"/>
    <w:rsid w:val="00EE1C65"/>
    <w:rsid w:val="00EE246C"/>
    <w:rsid w:val="00EE2FC0"/>
    <w:rsid w:val="00EE380C"/>
    <w:rsid w:val="00EE4D31"/>
    <w:rsid w:val="00EE5FD0"/>
    <w:rsid w:val="00EE6AC4"/>
    <w:rsid w:val="00EE771F"/>
    <w:rsid w:val="00EE7AFB"/>
    <w:rsid w:val="00EF1DFD"/>
    <w:rsid w:val="00EF2FE2"/>
    <w:rsid w:val="00EF31D2"/>
    <w:rsid w:val="00EF34F3"/>
    <w:rsid w:val="00EF7F4B"/>
    <w:rsid w:val="00F01BBE"/>
    <w:rsid w:val="00F0314D"/>
    <w:rsid w:val="00F05E75"/>
    <w:rsid w:val="00F06CD2"/>
    <w:rsid w:val="00F106F0"/>
    <w:rsid w:val="00F113C4"/>
    <w:rsid w:val="00F1623B"/>
    <w:rsid w:val="00F2132C"/>
    <w:rsid w:val="00F2207A"/>
    <w:rsid w:val="00F2462D"/>
    <w:rsid w:val="00F24DAC"/>
    <w:rsid w:val="00F2774D"/>
    <w:rsid w:val="00F313A2"/>
    <w:rsid w:val="00F33488"/>
    <w:rsid w:val="00F3439D"/>
    <w:rsid w:val="00F34CA9"/>
    <w:rsid w:val="00F35869"/>
    <w:rsid w:val="00F372F9"/>
    <w:rsid w:val="00F373D2"/>
    <w:rsid w:val="00F40444"/>
    <w:rsid w:val="00F40DF8"/>
    <w:rsid w:val="00F43B11"/>
    <w:rsid w:val="00F45E63"/>
    <w:rsid w:val="00F47B86"/>
    <w:rsid w:val="00F50A2C"/>
    <w:rsid w:val="00F51A03"/>
    <w:rsid w:val="00F520C8"/>
    <w:rsid w:val="00F533A9"/>
    <w:rsid w:val="00F574B6"/>
    <w:rsid w:val="00F62089"/>
    <w:rsid w:val="00F76977"/>
    <w:rsid w:val="00F80C19"/>
    <w:rsid w:val="00F870F4"/>
    <w:rsid w:val="00F9600B"/>
    <w:rsid w:val="00FA71E4"/>
    <w:rsid w:val="00FB6D88"/>
    <w:rsid w:val="00FB73C2"/>
    <w:rsid w:val="00FC0D1F"/>
    <w:rsid w:val="00FC116E"/>
    <w:rsid w:val="00FC304B"/>
    <w:rsid w:val="00FC3691"/>
    <w:rsid w:val="00FC37C3"/>
    <w:rsid w:val="00FD4456"/>
    <w:rsid w:val="00FD5B0A"/>
    <w:rsid w:val="00FD5BEE"/>
    <w:rsid w:val="00FD79BA"/>
    <w:rsid w:val="00FE1AAA"/>
    <w:rsid w:val="00FE263E"/>
    <w:rsid w:val="00FE3CF8"/>
    <w:rsid w:val="00FE62E3"/>
    <w:rsid w:val="00FE62E5"/>
    <w:rsid w:val="00FE6A4C"/>
    <w:rsid w:val="00FE7A6A"/>
    <w:rsid w:val="00FF0CD9"/>
    <w:rsid w:val="00FF22E7"/>
    <w:rsid w:val="00FF2C9A"/>
    <w:rsid w:val="00FF44AD"/>
    <w:rsid w:val="00FF4B38"/>
    <w:rsid w:val="00FF5601"/>
    <w:rsid w:val="00FF6636"/>
    <w:rsid w:val="00FF7730"/>
    <w:rsid w:val="05E3973A"/>
    <w:rsid w:val="06A98FAD"/>
    <w:rsid w:val="07A05774"/>
    <w:rsid w:val="07AF5897"/>
    <w:rsid w:val="08E8B896"/>
    <w:rsid w:val="0BC8C55B"/>
    <w:rsid w:val="0C7A7214"/>
    <w:rsid w:val="0C954327"/>
    <w:rsid w:val="0C9EE876"/>
    <w:rsid w:val="1355315D"/>
    <w:rsid w:val="16C18873"/>
    <w:rsid w:val="16C28675"/>
    <w:rsid w:val="17E3AB91"/>
    <w:rsid w:val="1923230E"/>
    <w:rsid w:val="19CE8751"/>
    <w:rsid w:val="1C61B43C"/>
    <w:rsid w:val="1D520F6E"/>
    <w:rsid w:val="21DA637F"/>
    <w:rsid w:val="2A5ACE3A"/>
    <w:rsid w:val="2FC2D833"/>
    <w:rsid w:val="32D9D31B"/>
    <w:rsid w:val="33B233FD"/>
    <w:rsid w:val="3422BDB7"/>
    <w:rsid w:val="35051E6E"/>
    <w:rsid w:val="3555D2C7"/>
    <w:rsid w:val="39A0E1A3"/>
    <w:rsid w:val="3A20B7AC"/>
    <w:rsid w:val="42448C87"/>
    <w:rsid w:val="4CC5BBB0"/>
    <w:rsid w:val="51F20702"/>
    <w:rsid w:val="5285E76B"/>
    <w:rsid w:val="5CD53CC1"/>
    <w:rsid w:val="5EB8DBCB"/>
    <w:rsid w:val="618CB437"/>
    <w:rsid w:val="684AAE66"/>
    <w:rsid w:val="685CDAC7"/>
    <w:rsid w:val="6AD07A5D"/>
    <w:rsid w:val="6C0C3D06"/>
    <w:rsid w:val="6FBCC2A5"/>
    <w:rsid w:val="71F57EF9"/>
    <w:rsid w:val="736226C9"/>
    <w:rsid w:val="746F0BB2"/>
    <w:rsid w:val="77AE9D1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4C45"/>
  <w15:docId w15:val="{C9DEEA95-7913-4252-BEE8-39B89D78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1">
    <w:name w:val="Tito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1"/>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table" w:styleId="TableGrid">
    <w:name w:val="Table Grid"/>
    <w:basedOn w:val="TableNormal"/>
    <w:uiPriority w:val="39"/>
    <w:rsid w:val="00D5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16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BA5164"/>
    <w:pPr>
      <w:spacing w:after="100"/>
    </w:pPr>
  </w:style>
  <w:style w:type="paragraph" w:styleId="TOC2">
    <w:name w:val="toc 2"/>
    <w:basedOn w:val="Normal"/>
    <w:next w:val="Normal"/>
    <w:autoRedefine/>
    <w:uiPriority w:val="39"/>
    <w:unhideWhenUsed/>
    <w:rsid w:val="00BA516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178746">
      <w:bodyDiv w:val="1"/>
      <w:marLeft w:val="0"/>
      <w:marRight w:val="0"/>
      <w:marTop w:val="0"/>
      <w:marBottom w:val="0"/>
      <w:divBdr>
        <w:top w:val="none" w:sz="0" w:space="0" w:color="auto"/>
        <w:left w:val="none" w:sz="0" w:space="0" w:color="auto"/>
        <w:bottom w:val="none" w:sz="0" w:space="0" w:color="auto"/>
        <w:right w:val="none" w:sz="0" w:space="0" w:color="auto"/>
      </w:divBdr>
    </w:div>
    <w:div w:id="741372697">
      <w:bodyDiv w:val="1"/>
      <w:marLeft w:val="0"/>
      <w:marRight w:val="0"/>
      <w:marTop w:val="0"/>
      <w:marBottom w:val="0"/>
      <w:divBdr>
        <w:top w:val="none" w:sz="0" w:space="0" w:color="auto"/>
        <w:left w:val="none" w:sz="0" w:space="0" w:color="auto"/>
        <w:bottom w:val="none" w:sz="0" w:space="0" w:color="auto"/>
        <w:right w:val="none" w:sz="0" w:space="0" w:color="auto"/>
      </w:divBdr>
    </w:div>
    <w:div w:id="127848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TDH@ministeroturismo.gov.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ali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lleraconsulting.sharepoint.com/sites/slide/Shared%20Documents/General/Avvisi/Ricettivit&#224;/itali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g.trds@pec.ministeroturismo.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F4363-069C-486D-8E95-F53520462696}">
  <ds:schemaRefs>
    <ds:schemaRef ds:uri="http://schemas.openxmlformats.org/officeDocument/2006/bibliography"/>
  </ds:schemaRefs>
</ds:datastoreItem>
</file>

<file path=customXml/itemProps2.xml><?xml version="1.0" encoding="utf-8"?>
<ds:datastoreItem xmlns:ds="http://schemas.openxmlformats.org/officeDocument/2006/customXml" ds:itemID="{4F838FDF-B960-4DF2-982B-12A4044E0C3B}">
  <ds:schemaRefs>
    <ds:schemaRef ds:uri="http://schemas.microsoft.com/sharepoint/v3/contenttype/forms"/>
  </ds:schemaRefs>
</ds:datastoreItem>
</file>

<file path=customXml/itemProps3.xml><?xml version="1.0" encoding="utf-8"?>
<ds:datastoreItem xmlns:ds="http://schemas.openxmlformats.org/officeDocument/2006/customXml" ds:itemID="{996A4269-CFD7-4129-8917-846CAA619298}">
  <ds:schemaRefs>
    <ds:schemaRef ds:uri="http://schemas.microsoft.com/office/2006/metadata/properties"/>
    <ds:schemaRef ds:uri="http://schemas.microsoft.com/office/infopath/2007/PartnerControls"/>
    <ds:schemaRef ds:uri="e46911a0-55ed-4b02-a40f-297fa83a7b62"/>
  </ds:schemaRefs>
</ds:datastoreItem>
</file>

<file path=customXml/itemProps4.xml><?xml version="1.0" encoding="utf-8"?>
<ds:datastoreItem xmlns:ds="http://schemas.openxmlformats.org/officeDocument/2006/customXml" ds:itemID="{CE47E743-FFE5-4897-9494-FFAECA732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44</TotalTime>
  <Pages>10</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Links>
    <vt:vector size="108" baseType="variant">
      <vt:variant>
        <vt:i4>196626</vt:i4>
      </vt:variant>
      <vt:variant>
        <vt:i4>60</vt:i4>
      </vt:variant>
      <vt:variant>
        <vt:i4>0</vt:i4>
      </vt:variant>
      <vt:variant>
        <vt:i4>5</vt:i4>
      </vt:variant>
      <vt:variant>
        <vt:lpwstr>https://www.italia.it/it</vt:lpwstr>
      </vt:variant>
      <vt:variant>
        <vt:lpwstr/>
      </vt:variant>
      <vt:variant>
        <vt:i4>7077909</vt:i4>
      </vt:variant>
      <vt:variant>
        <vt:i4>57</vt:i4>
      </vt:variant>
      <vt:variant>
        <vt:i4>0</vt:i4>
      </vt:variant>
      <vt:variant>
        <vt:i4>5</vt:i4>
      </vt:variant>
      <vt:variant>
        <vt:lpwstr>mailto:dir.promozione@pec.ministeroturismo.gov.it</vt:lpwstr>
      </vt:variant>
      <vt:variant>
        <vt:lpwstr/>
      </vt:variant>
      <vt:variant>
        <vt:i4>3801157</vt:i4>
      </vt:variant>
      <vt:variant>
        <vt:i4>54</vt:i4>
      </vt:variant>
      <vt:variant>
        <vt:i4>0</vt:i4>
      </vt:variant>
      <vt:variant>
        <vt:i4>5</vt:i4>
      </vt:variant>
      <vt:variant>
        <vt:lpwstr>mailto:supportTDH@ministeroturismo.gov.it</vt:lpwstr>
      </vt:variant>
      <vt:variant>
        <vt:lpwstr/>
      </vt:variant>
      <vt:variant>
        <vt:i4>13566023</vt:i4>
      </vt:variant>
      <vt:variant>
        <vt:i4>51</vt:i4>
      </vt:variant>
      <vt:variant>
        <vt:i4>0</vt:i4>
      </vt:variant>
      <vt:variant>
        <vt:i4>5</vt:i4>
      </vt:variant>
      <vt:variant>
        <vt:lpwstr>https://intelleraconsulting.sharepoint.com/sites/slide/Shared Documents/General/Avvisi/Ricettività/italia.it</vt:lpwstr>
      </vt:variant>
      <vt:variant>
        <vt:lpwstr/>
      </vt:variant>
      <vt:variant>
        <vt:i4>3801157</vt:i4>
      </vt:variant>
      <vt:variant>
        <vt:i4>48</vt:i4>
      </vt:variant>
      <vt:variant>
        <vt:i4>0</vt:i4>
      </vt:variant>
      <vt:variant>
        <vt:i4>5</vt:i4>
      </vt:variant>
      <vt:variant>
        <vt:lpwstr>mailto:supportTDH@ministeroturismo.gov.it</vt:lpwstr>
      </vt:variant>
      <vt:variant>
        <vt:lpwstr/>
      </vt:variant>
      <vt:variant>
        <vt:i4>5636164</vt:i4>
      </vt:variant>
      <vt:variant>
        <vt:i4>45</vt:i4>
      </vt:variant>
      <vt:variant>
        <vt:i4>0</vt:i4>
      </vt:variant>
      <vt:variant>
        <vt:i4>5</vt:i4>
      </vt:variant>
      <vt:variant>
        <vt:lpwstr>https://www.ministeroturismo.gov.it/tourism-digital-hub/</vt:lpwstr>
      </vt:variant>
      <vt:variant>
        <vt:lpwstr/>
      </vt:variant>
      <vt:variant>
        <vt:i4>3801157</vt:i4>
      </vt:variant>
      <vt:variant>
        <vt:i4>42</vt:i4>
      </vt:variant>
      <vt:variant>
        <vt:i4>0</vt:i4>
      </vt:variant>
      <vt:variant>
        <vt:i4>5</vt:i4>
      </vt:variant>
      <vt:variant>
        <vt:lpwstr>mailto:supportTDH@ministeroturismo.gov.it</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7077909</vt:i4>
      </vt:variant>
      <vt:variant>
        <vt:i4>30</vt:i4>
      </vt:variant>
      <vt:variant>
        <vt:i4>0</vt:i4>
      </vt:variant>
      <vt:variant>
        <vt:i4>5</vt:i4>
      </vt:variant>
      <vt:variant>
        <vt:lpwstr>mailto:dir.promozione@pec.ministeroturismo.gov.it</vt:lpwstr>
      </vt:variant>
      <vt:variant>
        <vt:lpwstr/>
      </vt:variant>
      <vt:variant>
        <vt:i4>1048640</vt:i4>
      </vt:variant>
      <vt:variant>
        <vt:i4>27</vt:i4>
      </vt:variant>
      <vt:variant>
        <vt:i4>0</vt:i4>
      </vt:variant>
      <vt:variant>
        <vt:i4>5</vt:i4>
      </vt:variant>
      <vt:variant>
        <vt:lpwstr>http://www.italia.it/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13566023</vt:i4>
      </vt:variant>
      <vt:variant>
        <vt:i4>18</vt:i4>
      </vt:variant>
      <vt:variant>
        <vt:i4>0</vt:i4>
      </vt:variant>
      <vt:variant>
        <vt:i4>5</vt:i4>
      </vt:variant>
      <vt:variant>
        <vt:lpwstr>https://intelleraconsulting.sharepoint.com/sites/slide/Shared Documents/General/Avvisi/Ricettività/italia.it</vt:lpwstr>
      </vt:variant>
      <vt:variant>
        <vt:lpwstr/>
      </vt:variant>
      <vt:variant>
        <vt:i4>7798907</vt:i4>
      </vt:variant>
      <vt:variant>
        <vt:i4>15</vt:i4>
      </vt:variant>
      <vt:variant>
        <vt:i4>0</vt:i4>
      </vt:variant>
      <vt:variant>
        <vt:i4>5</vt:i4>
      </vt:variant>
      <vt:variant>
        <vt:lpwstr>https://www.italia.it/</vt:lpwstr>
      </vt:variant>
      <vt:variant>
        <vt:lpwstr/>
      </vt:variant>
      <vt:variant>
        <vt:i4>1835065</vt:i4>
      </vt:variant>
      <vt:variant>
        <vt:i4>8</vt:i4>
      </vt:variant>
      <vt:variant>
        <vt:i4>0</vt:i4>
      </vt:variant>
      <vt:variant>
        <vt:i4>5</vt:i4>
      </vt:variant>
      <vt:variant>
        <vt:lpwstr/>
      </vt:variant>
      <vt:variant>
        <vt:lpwstr>_Toc127465984</vt:lpwstr>
      </vt:variant>
      <vt:variant>
        <vt:i4>1835065</vt:i4>
      </vt:variant>
      <vt:variant>
        <vt:i4>2</vt:i4>
      </vt:variant>
      <vt:variant>
        <vt:i4>0</vt:i4>
      </vt:variant>
      <vt:variant>
        <vt:i4>5</vt:i4>
      </vt:variant>
      <vt:variant>
        <vt:lpwstr/>
      </vt:variant>
      <vt:variant>
        <vt:lpwstr>_Toc127465983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53</cp:revision>
  <cp:lastPrinted>2024-12-12T16:29:00Z</cp:lastPrinted>
  <dcterms:created xsi:type="dcterms:W3CDTF">2024-10-04T14:30:00Z</dcterms:created>
  <dcterms:modified xsi:type="dcterms:W3CDTF">2025-01-22T15:00:00Z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